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5282" w14:textId="4B866580" w:rsidR="00E11B46" w:rsidRPr="00E11B46" w:rsidRDefault="00E11B46" w:rsidP="00E11B46">
      <w:pPr>
        <w:pStyle w:val="Normal1"/>
        <w:tabs>
          <w:tab w:val="left" w:pos="8100"/>
        </w:tabs>
        <w:spacing w:line="240" w:lineRule="auto"/>
        <w:jc w:val="center"/>
        <w:rPr>
          <w:rFonts w:ascii="Arial" w:hAnsi="Arial" w:cs="Arial"/>
          <w:i/>
          <w:sz w:val="22"/>
          <w:szCs w:val="22"/>
        </w:rPr>
      </w:pPr>
      <w:r w:rsidRPr="00E11B46">
        <w:rPr>
          <w:rFonts w:ascii="Arial" w:eastAsia="Gill Sans" w:hAnsi="Arial" w:cs="Arial"/>
          <w:noProof/>
          <w:sz w:val="22"/>
          <w:szCs w:val="22"/>
        </w:rPr>
        <w:drawing>
          <wp:anchor distT="0" distB="0" distL="114300" distR="114300" simplePos="0" relativeHeight="251658240" behindDoc="0" locked="0" layoutInCell="1" allowOverlap="1" wp14:anchorId="45FA0B1A" wp14:editId="3F2E099E">
            <wp:simplePos x="0" y="0"/>
            <wp:positionH relativeFrom="column">
              <wp:posOffset>3592830</wp:posOffset>
            </wp:positionH>
            <wp:positionV relativeFrom="paragraph">
              <wp:posOffset>52705</wp:posOffset>
            </wp:positionV>
            <wp:extent cx="2567940" cy="1036320"/>
            <wp:effectExtent l="0" t="0" r="3810" b="0"/>
            <wp:wrapSquare wrapText="bothSides"/>
            <wp:docPr id="5" name="image1.jpg"/>
            <wp:cNvGraphicFramePr/>
            <a:graphic xmlns:a="http://schemas.openxmlformats.org/drawingml/2006/main">
              <a:graphicData uri="http://schemas.openxmlformats.org/drawingml/2006/picture">
                <pic:pic xmlns:pic="http://schemas.openxmlformats.org/drawingml/2006/picture">
                  <pic:nvPicPr>
                    <pic:cNvPr id="5" name="image1.jpg"/>
                    <pic:cNvPicPr preferRelativeResize="0"/>
                  </pic:nvPicPr>
                  <pic:blipFill rotWithShape="1">
                    <a:blip r:embed="rId12" cstate="print">
                      <a:extLst>
                        <a:ext uri="{28A0092B-C50C-407E-A947-70E740481C1C}">
                          <a14:useLocalDpi xmlns:a14="http://schemas.microsoft.com/office/drawing/2010/main" val="0"/>
                        </a:ext>
                      </a:extLst>
                    </a:blip>
                    <a:srcRect l="-1139" r="-1139"/>
                    <a:stretch/>
                  </pic:blipFill>
                  <pic:spPr bwMode="auto">
                    <a:xfrm>
                      <a:off x="0" y="0"/>
                      <a:ext cx="2567940"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099B" w:rsidRPr="00E11B46">
        <w:rPr>
          <w:rFonts w:ascii="Arial" w:eastAsia="Gill Sans" w:hAnsi="Arial" w:cs="Arial"/>
          <w:sz w:val="22"/>
          <w:szCs w:val="22"/>
        </w:rPr>
        <w:br w:type="textWrapping" w:clear="all"/>
      </w:r>
    </w:p>
    <w:p w14:paraId="4CF8EFD8" w14:textId="4BEF3CE4" w:rsidR="00E11B46" w:rsidRPr="00E11B46" w:rsidRDefault="00E11B46" w:rsidP="00E11B46">
      <w:pPr>
        <w:pStyle w:val="Normal1"/>
        <w:tabs>
          <w:tab w:val="left" w:pos="8100"/>
        </w:tabs>
        <w:spacing w:line="240" w:lineRule="auto"/>
        <w:rPr>
          <w:rFonts w:ascii="Arial" w:eastAsia="Times New Roman" w:hAnsi="Arial" w:cs="Arial"/>
          <w:i/>
        </w:rPr>
      </w:pPr>
      <w:r w:rsidRPr="00E11B46">
        <w:rPr>
          <w:rFonts w:ascii="Arial" w:hAnsi="Arial" w:cs="Arial"/>
          <w:noProof/>
          <w:sz w:val="22"/>
          <w:szCs w:val="22"/>
        </w:rPr>
        <w:drawing>
          <wp:anchor distT="0" distB="0" distL="114300" distR="114300" simplePos="0" relativeHeight="251658241" behindDoc="0" locked="0" layoutInCell="1" allowOverlap="1" wp14:anchorId="797168D2" wp14:editId="534804F8">
            <wp:simplePos x="0" y="0"/>
            <wp:positionH relativeFrom="margin">
              <wp:posOffset>66675</wp:posOffset>
            </wp:positionH>
            <wp:positionV relativeFrom="paragraph">
              <wp:posOffset>716915</wp:posOffset>
            </wp:positionV>
            <wp:extent cx="6118860" cy="34182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t="694" b="694"/>
                    <a:stretch>
                      <a:fillRect/>
                    </a:stretch>
                  </pic:blipFill>
                  <pic:spPr bwMode="auto">
                    <a:xfrm>
                      <a:off x="0" y="0"/>
                      <a:ext cx="6118860" cy="3418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0"/>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638"/>
      </w:tblGrid>
      <w:tr w:rsidR="00F73F99" w:rsidRPr="00E11B46" w14:paraId="167C319D" w14:textId="77777777" w:rsidTr="00E11B46">
        <w:trPr>
          <w:trHeight w:val="665"/>
        </w:trPr>
        <w:tc>
          <w:tcPr>
            <w:tcW w:w="9638" w:type="dxa"/>
            <w:tcBorders>
              <w:top w:val="nil"/>
              <w:left w:val="nil"/>
              <w:bottom w:val="nil"/>
              <w:right w:val="nil"/>
            </w:tcBorders>
            <w:shd w:val="clear" w:color="auto" w:fill="E03188"/>
            <w:tcMar>
              <w:top w:w="80" w:type="dxa"/>
              <w:left w:w="80" w:type="dxa"/>
              <w:bottom w:w="80" w:type="dxa"/>
              <w:right w:w="80" w:type="dxa"/>
            </w:tcMar>
          </w:tcPr>
          <w:p w14:paraId="00000003" w14:textId="5ADDA47C" w:rsidR="00F73F99" w:rsidRPr="00E11B46" w:rsidRDefault="009C592C" w:rsidP="00E11B46">
            <w:pPr>
              <w:pStyle w:val="Normal1"/>
              <w:pBdr>
                <w:top w:val="nil"/>
                <w:left w:val="nil"/>
                <w:bottom w:val="nil"/>
                <w:right w:val="nil"/>
                <w:between w:val="nil"/>
              </w:pBdr>
              <w:spacing w:line="240" w:lineRule="auto"/>
              <w:jc w:val="center"/>
              <w:rPr>
                <w:rFonts w:ascii="Arial" w:eastAsia="Gill Sans" w:hAnsi="Arial" w:cs="Arial"/>
                <w:sz w:val="20"/>
                <w:szCs w:val="20"/>
              </w:rPr>
            </w:pPr>
            <w:bookmarkStart w:id="0" w:name="_Hlk171431385"/>
            <w:r w:rsidRPr="00E11B46">
              <w:rPr>
                <w:rFonts w:ascii="Arial" w:eastAsia="Gill Sans" w:hAnsi="Arial" w:cs="Arial"/>
                <w:color w:val="FFFFFF"/>
                <w:sz w:val="46"/>
                <w:szCs w:val="46"/>
              </w:rPr>
              <w:t>PRESS RELEASE</w:t>
            </w:r>
          </w:p>
        </w:tc>
      </w:tr>
    </w:tbl>
    <w:p w14:paraId="68305F2D" w14:textId="3FAF3257" w:rsidR="00E11B46" w:rsidRPr="00E11B46" w:rsidRDefault="00E11B46" w:rsidP="00E11B46">
      <w:pPr>
        <w:pStyle w:val="Normal1"/>
        <w:tabs>
          <w:tab w:val="left" w:pos="8100"/>
        </w:tabs>
        <w:spacing w:line="240" w:lineRule="auto"/>
        <w:jc w:val="center"/>
        <w:rPr>
          <w:rFonts w:ascii="Arial" w:eastAsia="Times New Roman" w:hAnsi="Arial" w:cs="Arial"/>
          <w:i/>
        </w:rPr>
      </w:pPr>
      <w:r w:rsidRPr="00E11B46">
        <w:rPr>
          <w:rFonts w:ascii="Arial" w:hAnsi="Arial" w:cs="Arial"/>
          <w:i/>
          <w:sz w:val="22"/>
          <w:szCs w:val="22"/>
        </w:rPr>
        <w:t>[Swap in an image that relates to your event(s)</w:t>
      </w:r>
      <w:r w:rsidR="00B62B1A">
        <w:rPr>
          <w:rFonts w:ascii="Arial" w:hAnsi="Arial" w:cs="Arial"/>
          <w:i/>
          <w:sz w:val="22"/>
          <w:szCs w:val="22"/>
        </w:rPr>
        <w:t xml:space="preserve"> </w:t>
      </w:r>
      <w:r w:rsidRPr="00E11B46">
        <w:rPr>
          <w:rFonts w:ascii="Arial" w:hAnsi="Arial" w:cs="Arial"/>
          <w:i/>
          <w:sz w:val="22"/>
          <w:szCs w:val="22"/>
        </w:rPr>
        <w:t>or, if relevant, use the theme image]</w:t>
      </w:r>
    </w:p>
    <w:bookmarkEnd w:id="0"/>
    <w:p w14:paraId="3F3B7CD2" w14:textId="77777777" w:rsidR="00E11B46" w:rsidRPr="00E11B46" w:rsidRDefault="00E11B46" w:rsidP="00E11B46">
      <w:pPr>
        <w:pStyle w:val="Normal1"/>
        <w:spacing w:line="240" w:lineRule="auto"/>
        <w:rPr>
          <w:rFonts w:ascii="Arial" w:hAnsi="Arial" w:cs="Arial"/>
          <w:b/>
          <w:sz w:val="44"/>
          <w:szCs w:val="44"/>
        </w:rPr>
      </w:pPr>
    </w:p>
    <w:p w14:paraId="00000008" w14:textId="77777777" w:rsidR="00F73F99" w:rsidRPr="00E11B46" w:rsidRDefault="009C592C"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Gill Sans" w:hAnsi="Arial" w:cs="Arial"/>
          <w:b/>
          <w:sz w:val="44"/>
          <w:szCs w:val="44"/>
        </w:rPr>
      </w:pPr>
      <w:r w:rsidRPr="00E11B46">
        <w:rPr>
          <w:rFonts w:ascii="Arial" w:hAnsi="Arial" w:cs="Arial"/>
          <w:b/>
          <w:sz w:val="44"/>
          <w:szCs w:val="44"/>
        </w:rPr>
        <w:t>HEADLINE HERE: MAKE IT CLEAR AND EYE</w:t>
      </w:r>
      <w:r w:rsidRPr="00E11B46">
        <w:rPr>
          <w:rFonts w:ascii="Arial" w:eastAsia="Gill Sans" w:hAnsi="Arial" w:cs="Arial"/>
          <w:b/>
          <w:sz w:val="44"/>
          <w:szCs w:val="44"/>
        </w:rPr>
        <w:t>-</w:t>
      </w:r>
      <w:r w:rsidRPr="00E11B46">
        <w:rPr>
          <w:rFonts w:ascii="Arial" w:hAnsi="Arial" w:cs="Arial"/>
          <w:b/>
          <w:sz w:val="44"/>
          <w:szCs w:val="44"/>
        </w:rPr>
        <w:t>CATCHING – TWO LINES MAXIMUM</w:t>
      </w:r>
    </w:p>
    <w:p w14:paraId="00000009" w14:textId="77777777" w:rsidR="00F73F99" w:rsidRPr="00E11B46" w:rsidRDefault="00F73F99"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Gill Sans" w:hAnsi="Arial" w:cs="Arial"/>
          <w:b/>
          <w:sz w:val="16"/>
          <w:szCs w:val="16"/>
        </w:rPr>
      </w:pPr>
    </w:p>
    <w:p w14:paraId="0000000D" w14:textId="77777777" w:rsidR="00F73F99" w:rsidRPr="00E11B46" w:rsidRDefault="00F73F99"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Gill Sans" w:hAnsi="Arial" w:cs="Arial"/>
          <w:sz w:val="4"/>
          <w:szCs w:val="4"/>
        </w:rPr>
      </w:pPr>
    </w:p>
    <w:p w14:paraId="0000000E" w14:textId="7F4676F9" w:rsidR="00F73F99" w:rsidRPr="00E11B46" w:rsidRDefault="00E11B46"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Gill Sans" w:hAnsi="Arial" w:cs="Arial"/>
          <w:b/>
          <w:sz w:val="28"/>
          <w:szCs w:val="28"/>
        </w:rPr>
      </w:pPr>
      <w:proofErr w:type="spellStart"/>
      <w:r w:rsidRPr="00E11B46">
        <w:rPr>
          <w:rFonts w:ascii="Arial" w:hAnsi="Arial" w:cs="Arial"/>
          <w:b/>
          <w:sz w:val="28"/>
          <w:szCs w:val="28"/>
        </w:rPr>
        <w:t>Subheader</w:t>
      </w:r>
      <w:proofErr w:type="spellEnd"/>
      <w:r w:rsidRPr="00E11B46">
        <w:rPr>
          <w:rFonts w:ascii="Arial" w:hAnsi="Arial" w:cs="Arial"/>
          <w:b/>
          <w:sz w:val="28"/>
          <w:szCs w:val="28"/>
        </w:rPr>
        <w:t xml:space="preserve"> e.g. - </w:t>
      </w:r>
      <w:r w:rsidR="009C592C" w:rsidRPr="00E11B46">
        <w:rPr>
          <w:rFonts w:ascii="Arial" w:hAnsi="Arial" w:cs="Arial"/>
          <w:b/>
          <w:sz w:val="28"/>
          <w:szCs w:val="28"/>
        </w:rPr>
        <w:t xml:space="preserve">Discover more as Heritage Open Days celebrates </w:t>
      </w:r>
    </w:p>
    <w:p w14:paraId="0000000F" w14:textId="15B7692D" w:rsidR="00F73F99" w:rsidRPr="00E11B46" w:rsidRDefault="00F449AC"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Gill Sans" w:hAnsi="Arial" w:cs="Arial"/>
          <w:b/>
          <w:sz w:val="28"/>
          <w:szCs w:val="28"/>
        </w:rPr>
      </w:pPr>
      <w:r>
        <w:rPr>
          <w:rFonts w:ascii="Arial" w:hAnsi="Arial" w:cs="Arial"/>
          <w:b/>
          <w:sz w:val="28"/>
          <w:szCs w:val="28"/>
        </w:rPr>
        <w:t>Architecture</w:t>
      </w:r>
    </w:p>
    <w:p w14:paraId="00000010" w14:textId="77777777" w:rsidR="00F73F99" w:rsidRPr="00E11B46" w:rsidRDefault="00F73F99"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Gill Sans" w:hAnsi="Arial" w:cs="Arial"/>
          <w:sz w:val="28"/>
          <w:szCs w:val="28"/>
        </w:rPr>
      </w:pPr>
    </w:p>
    <w:p w14:paraId="00000011" w14:textId="77777777" w:rsidR="00F73F99" w:rsidRPr="00E11B46" w:rsidRDefault="009C592C"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Gill Sans" w:hAnsi="Arial" w:cs="Arial"/>
        </w:rPr>
      </w:pPr>
      <w:hyperlink r:id="rId14">
        <w:r w:rsidRPr="00E11B46">
          <w:rPr>
            <w:rFonts w:ascii="Arial" w:eastAsia="Gill Sans" w:hAnsi="Arial" w:cs="Arial"/>
            <w:u w:val="single"/>
          </w:rPr>
          <w:t>www.heritageopendays.org.uk</w:t>
        </w:r>
      </w:hyperlink>
    </w:p>
    <w:p w14:paraId="00000012" w14:textId="72393A79" w:rsidR="00F73F99" w:rsidRPr="00E11B46" w:rsidRDefault="00F449AC"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Gill Sans" w:hAnsi="Arial" w:cs="Arial"/>
          <w:b/>
        </w:rPr>
      </w:pPr>
      <w:r>
        <w:rPr>
          <w:rFonts w:ascii="Arial" w:eastAsia="Gill Sans" w:hAnsi="Arial" w:cs="Arial"/>
          <w:b/>
        </w:rPr>
        <w:t>12</w:t>
      </w:r>
      <w:r w:rsidR="009C592C" w:rsidRPr="00E11B46">
        <w:rPr>
          <w:rFonts w:ascii="Arial" w:eastAsia="Gill Sans" w:hAnsi="Arial" w:cs="Arial"/>
          <w:b/>
          <w:vertAlign w:val="superscript"/>
        </w:rPr>
        <w:t>th</w:t>
      </w:r>
      <w:r w:rsidR="009C592C" w:rsidRPr="00E11B46">
        <w:rPr>
          <w:rFonts w:ascii="Arial" w:eastAsia="Gill Sans" w:hAnsi="Arial" w:cs="Arial"/>
          <w:b/>
        </w:rPr>
        <w:t xml:space="preserve"> – </w:t>
      </w:r>
      <w:r>
        <w:rPr>
          <w:rFonts w:ascii="Arial" w:hAnsi="Arial" w:cs="Arial"/>
          <w:b/>
        </w:rPr>
        <w:t>21</w:t>
      </w:r>
      <w:r w:rsidRPr="00F449AC">
        <w:rPr>
          <w:rFonts w:ascii="Arial" w:hAnsi="Arial" w:cs="Arial"/>
          <w:b/>
          <w:vertAlign w:val="superscript"/>
        </w:rPr>
        <w:t>st</w:t>
      </w:r>
      <w:r>
        <w:rPr>
          <w:rFonts w:ascii="Arial" w:hAnsi="Arial" w:cs="Arial"/>
          <w:b/>
        </w:rPr>
        <w:t xml:space="preserve"> </w:t>
      </w:r>
      <w:r w:rsidR="009C592C" w:rsidRPr="00E11B46">
        <w:rPr>
          <w:rFonts w:ascii="Arial" w:eastAsia="Gill Sans" w:hAnsi="Arial" w:cs="Arial"/>
          <w:b/>
        </w:rPr>
        <w:t>September 202</w:t>
      </w:r>
      <w:r>
        <w:rPr>
          <w:rFonts w:ascii="Arial" w:hAnsi="Arial" w:cs="Arial"/>
          <w:b/>
        </w:rPr>
        <w:t>5</w:t>
      </w:r>
    </w:p>
    <w:p w14:paraId="00000013" w14:textId="77777777" w:rsidR="00F73F99" w:rsidRPr="00E11B46" w:rsidRDefault="00F73F99" w:rsidP="00E11B46">
      <w:pPr>
        <w:pStyle w:val="Normal1"/>
        <w:spacing w:line="276" w:lineRule="auto"/>
        <w:rPr>
          <w:rFonts w:ascii="Arial" w:hAnsi="Arial" w:cs="Arial"/>
          <w:sz w:val="22"/>
          <w:szCs w:val="22"/>
        </w:rPr>
      </w:pPr>
    </w:p>
    <w:p w14:paraId="00000014" w14:textId="460FBE98" w:rsidR="00F73F99" w:rsidRPr="00E11B46" w:rsidRDefault="009C592C" w:rsidP="00E11B46">
      <w:pPr>
        <w:pStyle w:val="Normal1"/>
        <w:numPr>
          <w:ilvl w:val="0"/>
          <w:numId w:val="3"/>
        </w:numPr>
        <w:pBdr>
          <w:top w:val="nil"/>
          <w:left w:val="nil"/>
          <w:bottom w:val="nil"/>
          <w:right w:val="nil"/>
          <w:between w:val="nil"/>
        </w:pBdr>
        <w:spacing w:line="276" w:lineRule="auto"/>
        <w:rPr>
          <w:rFonts w:ascii="Arial" w:eastAsia="Gill Sans" w:hAnsi="Arial" w:cs="Arial"/>
        </w:rPr>
      </w:pPr>
      <w:r w:rsidRPr="00E11B46">
        <w:rPr>
          <w:rFonts w:ascii="Arial" w:eastAsia="Gill Sans" w:hAnsi="Arial" w:cs="Arial"/>
        </w:rPr>
        <w:t xml:space="preserve">The first paragraph is all-important – journalists may not </w:t>
      </w:r>
      <w:r w:rsidRPr="00E11B46">
        <w:rPr>
          <w:rFonts w:ascii="Arial" w:hAnsi="Arial" w:cs="Arial"/>
        </w:rPr>
        <w:t>read any</w:t>
      </w:r>
      <w:r w:rsidRPr="00E11B46">
        <w:rPr>
          <w:rFonts w:ascii="Arial" w:eastAsia="Gill Sans" w:hAnsi="Arial" w:cs="Arial"/>
        </w:rPr>
        <w:t xml:space="preserve"> further. They’re busy </w:t>
      </w:r>
      <w:r w:rsidR="00F449AC" w:rsidRPr="00E11B46">
        <w:rPr>
          <w:rFonts w:ascii="Arial" w:eastAsia="Gill Sans" w:hAnsi="Arial" w:cs="Arial"/>
        </w:rPr>
        <w:t>people and</w:t>
      </w:r>
      <w:r w:rsidRPr="00E11B46">
        <w:rPr>
          <w:rFonts w:ascii="Arial" w:eastAsia="Gill Sans" w:hAnsi="Arial" w:cs="Arial"/>
        </w:rPr>
        <w:t xml:space="preserve"> want the story as quickly as possible. Remember the five W’s:</w:t>
      </w:r>
    </w:p>
    <w:p w14:paraId="00000015" w14:textId="77777777" w:rsidR="00F73F99" w:rsidRPr="00E11B46" w:rsidRDefault="009C592C" w:rsidP="00E11B46">
      <w:pPr>
        <w:pStyle w:val="Normal1"/>
        <w:numPr>
          <w:ilvl w:val="1"/>
          <w:numId w:val="3"/>
        </w:numPr>
        <w:pBdr>
          <w:top w:val="nil"/>
          <w:left w:val="nil"/>
          <w:bottom w:val="nil"/>
          <w:right w:val="nil"/>
          <w:between w:val="nil"/>
        </w:pBdr>
        <w:spacing w:line="276" w:lineRule="auto"/>
        <w:rPr>
          <w:rFonts w:ascii="Arial" w:eastAsia="Gill Sans" w:hAnsi="Arial" w:cs="Arial"/>
        </w:rPr>
      </w:pPr>
      <w:r w:rsidRPr="00E11B46">
        <w:rPr>
          <w:rFonts w:ascii="Arial" w:eastAsia="Gill Sans" w:hAnsi="Arial" w:cs="Arial"/>
          <w:b/>
        </w:rPr>
        <w:t>What</w:t>
      </w:r>
      <w:r w:rsidRPr="00E11B46">
        <w:rPr>
          <w:rFonts w:ascii="Arial" w:eastAsia="Gill Sans" w:hAnsi="Arial" w:cs="Arial"/>
        </w:rPr>
        <w:t xml:space="preserve"> is happening? </w:t>
      </w:r>
    </w:p>
    <w:p w14:paraId="00000016" w14:textId="77777777" w:rsidR="00F73F99" w:rsidRPr="00E11B46" w:rsidRDefault="009C592C" w:rsidP="00E11B46">
      <w:pPr>
        <w:pStyle w:val="Normal1"/>
        <w:numPr>
          <w:ilvl w:val="1"/>
          <w:numId w:val="3"/>
        </w:numPr>
        <w:pBdr>
          <w:top w:val="nil"/>
          <w:left w:val="nil"/>
          <w:bottom w:val="nil"/>
          <w:right w:val="nil"/>
          <w:between w:val="nil"/>
        </w:pBdr>
        <w:spacing w:line="276" w:lineRule="auto"/>
        <w:rPr>
          <w:rFonts w:ascii="Arial" w:eastAsia="Gill Sans" w:hAnsi="Arial" w:cs="Arial"/>
        </w:rPr>
      </w:pPr>
      <w:r w:rsidRPr="00E11B46">
        <w:rPr>
          <w:rFonts w:ascii="Arial" w:eastAsia="Gill Sans" w:hAnsi="Arial" w:cs="Arial"/>
          <w:b/>
        </w:rPr>
        <w:t xml:space="preserve">Where? </w:t>
      </w:r>
    </w:p>
    <w:p w14:paraId="00000017" w14:textId="77777777" w:rsidR="00F73F99" w:rsidRPr="00E11B46" w:rsidRDefault="009C592C" w:rsidP="00E11B46">
      <w:pPr>
        <w:pStyle w:val="Normal1"/>
        <w:numPr>
          <w:ilvl w:val="1"/>
          <w:numId w:val="3"/>
        </w:numPr>
        <w:pBdr>
          <w:top w:val="nil"/>
          <w:left w:val="nil"/>
          <w:bottom w:val="nil"/>
          <w:right w:val="nil"/>
          <w:between w:val="nil"/>
        </w:pBdr>
        <w:spacing w:line="276" w:lineRule="auto"/>
        <w:rPr>
          <w:rFonts w:ascii="Arial" w:eastAsia="Gill Sans" w:hAnsi="Arial" w:cs="Arial"/>
        </w:rPr>
      </w:pPr>
      <w:r w:rsidRPr="00E11B46">
        <w:rPr>
          <w:rFonts w:ascii="Arial" w:eastAsia="Gill Sans" w:hAnsi="Arial" w:cs="Arial"/>
          <w:b/>
        </w:rPr>
        <w:t xml:space="preserve">When? </w:t>
      </w:r>
    </w:p>
    <w:p w14:paraId="00000018" w14:textId="77777777" w:rsidR="00F73F99" w:rsidRPr="00E11B46" w:rsidRDefault="009C592C" w:rsidP="00E11B46">
      <w:pPr>
        <w:pStyle w:val="Normal1"/>
        <w:numPr>
          <w:ilvl w:val="1"/>
          <w:numId w:val="3"/>
        </w:numPr>
        <w:pBdr>
          <w:top w:val="nil"/>
          <w:left w:val="nil"/>
          <w:bottom w:val="nil"/>
          <w:right w:val="nil"/>
          <w:between w:val="nil"/>
        </w:pBdr>
        <w:spacing w:line="276" w:lineRule="auto"/>
        <w:rPr>
          <w:rFonts w:ascii="Arial" w:eastAsia="Gill Sans" w:hAnsi="Arial" w:cs="Arial"/>
        </w:rPr>
      </w:pPr>
      <w:r w:rsidRPr="00E11B46">
        <w:rPr>
          <w:rFonts w:ascii="Arial" w:eastAsia="Gill Sans" w:hAnsi="Arial" w:cs="Arial"/>
          <w:b/>
        </w:rPr>
        <w:t>Who</w:t>
      </w:r>
      <w:r w:rsidRPr="00E11B46">
        <w:rPr>
          <w:rFonts w:ascii="Arial" w:eastAsia="Gill Sans" w:hAnsi="Arial" w:cs="Arial"/>
        </w:rPr>
        <w:t xml:space="preserve"> is taking part? </w:t>
      </w:r>
    </w:p>
    <w:p w14:paraId="00000019" w14:textId="77777777" w:rsidR="00F73F99" w:rsidRPr="00E11B46" w:rsidRDefault="009C592C" w:rsidP="00E11B46">
      <w:pPr>
        <w:pStyle w:val="Normal1"/>
        <w:numPr>
          <w:ilvl w:val="1"/>
          <w:numId w:val="3"/>
        </w:numPr>
        <w:pBdr>
          <w:top w:val="nil"/>
          <w:left w:val="nil"/>
          <w:bottom w:val="nil"/>
          <w:right w:val="nil"/>
          <w:between w:val="nil"/>
        </w:pBdr>
        <w:spacing w:line="276" w:lineRule="auto"/>
        <w:rPr>
          <w:rFonts w:ascii="Arial" w:eastAsia="Gill Sans" w:hAnsi="Arial" w:cs="Arial"/>
        </w:rPr>
      </w:pPr>
      <w:r w:rsidRPr="00E11B46">
        <w:rPr>
          <w:rFonts w:ascii="Arial" w:eastAsia="Gill Sans" w:hAnsi="Arial" w:cs="Arial"/>
          <w:b/>
        </w:rPr>
        <w:lastRenderedPageBreak/>
        <w:t>Why</w:t>
      </w:r>
      <w:r w:rsidRPr="00E11B46">
        <w:rPr>
          <w:rFonts w:ascii="Arial" w:eastAsia="Gill Sans" w:hAnsi="Arial" w:cs="Arial"/>
        </w:rPr>
        <w:t xml:space="preserve"> should the journalist be interested?  </w:t>
      </w:r>
    </w:p>
    <w:p w14:paraId="0000001A" w14:textId="77777777" w:rsidR="00F73F99" w:rsidRPr="00E11B46" w:rsidRDefault="009C592C" w:rsidP="00E11B46">
      <w:pPr>
        <w:pStyle w:val="Normal1"/>
        <w:numPr>
          <w:ilvl w:val="1"/>
          <w:numId w:val="3"/>
        </w:numPr>
        <w:pBdr>
          <w:top w:val="nil"/>
          <w:left w:val="nil"/>
          <w:bottom w:val="nil"/>
          <w:right w:val="nil"/>
          <w:between w:val="nil"/>
        </w:pBdr>
        <w:spacing w:line="276" w:lineRule="auto"/>
        <w:rPr>
          <w:rFonts w:ascii="Arial" w:hAnsi="Arial" w:cs="Arial"/>
          <w:b/>
        </w:rPr>
      </w:pPr>
      <w:r w:rsidRPr="00E11B46">
        <w:rPr>
          <w:rFonts w:ascii="Arial" w:hAnsi="Arial" w:cs="Arial"/>
        </w:rPr>
        <w:t xml:space="preserve">Also, don’t forget to stress </w:t>
      </w:r>
      <w:r w:rsidRPr="00E11B46">
        <w:rPr>
          <w:rFonts w:ascii="Arial" w:eastAsia="Gill Sans" w:hAnsi="Arial" w:cs="Arial"/>
        </w:rPr>
        <w:t xml:space="preserve">the point that the event is </w:t>
      </w:r>
      <w:r w:rsidRPr="00E11B46">
        <w:rPr>
          <w:rFonts w:ascii="Arial" w:eastAsia="Gill Sans" w:hAnsi="Arial" w:cs="Arial"/>
          <w:b/>
        </w:rPr>
        <w:t>free</w:t>
      </w:r>
    </w:p>
    <w:p w14:paraId="0000001B" w14:textId="77777777" w:rsidR="00F73F99" w:rsidRPr="00E11B46" w:rsidRDefault="00F73F99" w:rsidP="00E11B46">
      <w:pPr>
        <w:pStyle w:val="Normal1"/>
        <w:pBdr>
          <w:top w:val="nil"/>
          <w:left w:val="nil"/>
          <w:bottom w:val="nil"/>
          <w:right w:val="nil"/>
          <w:between w:val="nil"/>
        </w:pBdr>
        <w:spacing w:line="276" w:lineRule="auto"/>
        <w:ind w:left="1440"/>
        <w:rPr>
          <w:rFonts w:ascii="Arial" w:hAnsi="Arial" w:cs="Arial"/>
          <w:b/>
        </w:rPr>
      </w:pPr>
    </w:p>
    <w:p w14:paraId="0000001C" w14:textId="77777777" w:rsidR="00F73F99" w:rsidRPr="00E11B46" w:rsidRDefault="009C592C" w:rsidP="00E11B46">
      <w:pPr>
        <w:pStyle w:val="Normal1"/>
        <w:numPr>
          <w:ilvl w:val="0"/>
          <w:numId w:val="3"/>
        </w:numPr>
        <w:pBdr>
          <w:top w:val="nil"/>
          <w:left w:val="nil"/>
          <w:bottom w:val="nil"/>
          <w:right w:val="nil"/>
          <w:between w:val="nil"/>
        </w:pBdr>
        <w:spacing w:line="276" w:lineRule="auto"/>
        <w:rPr>
          <w:rFonts w:ascii="Arial" w:eastAsia="Gill Sans" w:hAnsi="Arial" w:cs="Arial"/>
        </w:rPr>
      </w:pPr>
      <w:r w:rsidRPr="00E11B46">
        <w:rPr>
          <w:rFonts w:ascii="Arial" w:eastAsia="Gill Sans" w:hAnsi="Arial" w:cs="Arial"/>
        </w:rPr>
        <w:t xml:space="preserve">Go into a little more detail in the second paragraph. If you have a quote, include it here. Add some colour to the details in the first paragraph; try and pull out specifics, rather than generics. </w:t>
      </w:r>
    </w:p>
    <w:p w14:paraId="0000001D" w14:textId="77777777" w:rsidR="00F73F99" w:rsidRPr="00E11B46" w:rsidRDefault="009C592C" w:rsidP="00E11B46">
      <w:pPr>
        <w:pStyle w:val="Normal1"/>
        <w:numPr>
          <w:ilvl w:val="1"/>
          <w:numId w:val="3"/>
        </w:numPr>
        <w:pBdr>
          <w:top w:val="nil"/>
          <w:left w:val="nil"/>
          <w:bottom w:val="nil"/>
          <w:right w:val="nil"/>
          <w:between w:val="nil"/>
        </w:pBdr>
        <w:spacing w:line="276" w:lineRule="auto"/>
        <w:rPr>
          <w:rFonts w:ascii="Arial" w:eastAsia="Gill Sans" w:hAnsi="Arial" w:cs="Arial"/>
        </w:rPr>
      </w:pPr>
      <w:r w:rsidRPr="00E11B46">
        <w:rPr>
          <w:rFonts w:ascii="Arial" w:hAnsi="Arial" w:cs="Arial"/>
        </w:rPr>
        <w:t xml:space="preserve">Instead of </w:t>
      </w:r>
      <w:r w:rsidRPr="00E11B46">
        <w:rPr>
          <w:rFonts w:ascii="Arial" w:eastAsia="Gill Sans" w:hAnsi="Arial" w:cs="Arial"/>
        </w:rPr>
        <w:t xml:space="preserve">“there will be some historical re-enactment”, say; “armour-clad medieval jousting knights will take on the invading armies in a dramatic forty-minute battle.” </w:t>
      </w:r>
    </w:p>
    <w:p w14:paraId="0000001E" w14:textId="77777777" w:rsidR="00F73F99" w:rsidRPr="00E11B46" w:rsidRDefault="009C592C" w:rsidP="00E11B46">
      <w:pPr>
        <w:pStyle w:val="Normal1"/>
        <w:numPr>
          <w:ilvl w:val="1"/>
          <w:numId w:val="3"/>
        </w:numPr>
        <w:pBdr>
          <w:top w:val="nil"/>
          <w:left w:val="nil"/>
          <w:bottom w:val="nil"/>
          <w:right w:val="nil"/>
          <w:between w:val="nil"/>
        </w:pBdr>
        <w:spacing w:line="276" w:lineRule="auto"/>
        <w:rPr>
          <w:rFonts w:ascii="Arial" w:eastAsia="Gill Sans" w:hAnsi="Arial" w:cs="Arial"/>
        </w:rPr>
      </w:pPr>
      <w:r w:rsidRPr="00E11B46">
        <w:rPr>
          <w:rFonts w:ascii="Arial" w:hAnsi="Arial" w:cs="Arial"/>
        </w:rPr>
        <w:t xml:space="preserve">Instead of </w:t>
      </w:r>
      <w:r w:rsidRPr="00E11B46">
        <w:rPr>
          <w:rFonts w:ascii="Arial" w:eastAsia="Gill Sans" w:hAnsi="Arial" w:cs="Arial"/>
        </w:rPr>
        <w:t>“there will be activities for children”, say; “little ones will have fun on a treasure hunt around the garden.”</w:t>
      </w:r>
    </w:p>
    <w:p w14:paraId="0000001F" w14:textId="77777777" w:rsidR="00F73F99" w:rsidRPr="00E11B46" w:rsidRDefault="00F73F99" w:rsidP="00E11B46">
      <w:pPr>
        <w:pStyle w:val="Normal1"/>
        <w:spacing w:line="276" w:lineRule="auto"/>
        <w:rPr>
          <w:rFonts w:ascii="Arial" w:hAnsi="Arial" w:cs="Arial"/>
        </w:rPr>
      </w:pPr>
    </w:p>
    <w:p w14:paraId="00000020" w14:textId="77777777" w:rsidR="00F73F99" w:rsidRPr="00E11B46" w:rsidRDefault="009C592C" w:rsidP="00E11B46">
      <w:pPr>
        <w:pStyle w:val="Normal1"/>
        <w:numPr>
          <w:ilvl w:val="0"/>
          <w:numId w:val="4"/>
        </w:numPr>
        <w:pBdr>
          <w:top w:val="nil"/>
          <w:left w:val="nil"/>
          <w:bottom w:val="nil"/>
          <w:right w:val="nil"/>
          <w:between w:val="nil"/>
        </w:pBdr>
        <w:spacing w:line="276" w:lineRule="auto"/>
        <w:rPr>
          <w:rFonts w:ascii="Arial" w:eastAsia="Gill Sans" w:hAnsi="Arial" w:cs="Arial"/>
        </w:rPr>
      </w:pPr>
      <w:r w:rsidRPr="00E11B46">
        <w:rPr>
          <w:rFonts w:ascii="Arial" w:eastAsia="Gill Sans" w:hAnsi="Arial" w:cs="Arial"/>
        </w:rPr>
        <w:t>Make the third paragraph more factual – give details about the location; its history, other things to see and do. Try and give a little local context to the location; if it is a building, why is it of historic significance?</w:t>
      </w:r>
    </w:p>
    <w:p w14:paraId="00000021" w14:textId="77777777" w:rsidR="00F73F99" w:rsidRPr="00E11B46" w:rsidRDefault="00F73F99" w:rsidP="00E11B46">
      <w:pPr>
        <w:pStyle w:val="Normal1"/>
        <w:pBdr>
          <w:top w:val="nil"/>
          <w:left w:val="nil"/>
          <w:bottom w:val="nil"/>
          <w:right w:val="nil"/>
          <w:between w:val="nil"/>
        </w:pBdr>
        <w:spacing w:line="276" w:lineRule="auto"/>
        <w:ind w:left="720"/>
        <w:rPr>
          <w:rFonts w:ascii="Arial" w:hAnsi="Arial" w:cs="Arial"/>
        </w:rPr>
      </w:pPr>
    </w:p>
    <w:p w14:paraId="00000022" w14:textId="77777777" w:rsidR="00F73F99" w:rsidRPr="00E11B46" w:rsidRDefault="009C592C" w:rsidP="00E11B46">
      <w:pPr>
        <w:pStyle w:val="Normal1"/>
        <w:numPr>
          <w:ilvl w:val="0"/>
          <w:numId w:val="4"/>
        </w:numPr>
        <w:pBdr>
          <w:top w:val="nil"/>
          <w:left w:val="nil"/>
          <w:bottom w:val="nil"/>
          <w:right w:val="nil"/>
          <w:between w:val="nil"/>
        </w:pBdr>
        <w:spacing w:line="276" w:lineRule="auto"/>
        <w:rPr>
          <w:rFonts w:ascii="Arial" w:eastAsia="Gill Sans" w:hAnsi="Arial" w:cs="Arial"/>
        </w:rPr>
      </w:pPr>
      <w:r w:rsidRPr="00E11B46">
        <w:rPr>
          <w:rFonts w:ascii="Arial" w:eastAsia="Gill Sans" w:hAnsi="Arial" w:cs="Arial"/>
        </w:rPr>
        <w:t>Paint a picture with some human stories. Have you got a great tale about one of your volunteers? Have you discovered something new that you want to share with the world? What hidden story will you be revealing?</w:t>
      </w:r>
    </w:p>
    <w:p w14:paraId="00000023" w14:textId="77777777" w:rsidR="00F73F99" w:rsidRPr="00E11B46" w:rsidRDefault="00F73F99" w:rsidP="00E11B46">
      <w:pPr>
        <w:pStyle w:val="Normal1"/>
        <w:pBdr>
          <w:top w:val="nil"/>
          <w:left w:val="nil"/>
          <w:bottom w:val="nil"/>
          <w:right w:val="nil"/>
          <w:between w:val="nil"/>
        </w:pBdr>
        <w:spacing w:line="276" w:lineRule="auto"/>
        <w:ind w:left="720"/>
        <w:rPr>
          <w:rFonts w:ascii="Arial" w:hAnsi="Arial" w:cs="Arial"/>
        </w:rPr>
      </w:pPr>
    </w:p>
    <w:p w14:paraId="00000024" w14:textId="5825819C" w:rsidR="00F73F99" w:rsidRPr="00E11B46" w:rsidRDefault="009C592C" w:rsidP="00E11B46">
      <w:pPr>
        <w:pStyle w:val="Normal1"/>
        <w:numPr>
          <w:ilvl w:val="0"/>
          <w:numId w:val="4"/>
        </w:numPr>
        <w:spacing w:line="276" w:lineRule="auto"/>
        <w:rPr>
          <w:rFonts w:ascii="Arial" w:hAnsi="Arial" w:cs="Arial"/>
        </w:rPr>
      </w:pPr>
      <w:r w:rsidRPr="00E11B46">
        <w:rPr>
          <w:rFonts w:ascii="Arial" w:hAnsi="Arial" w:cs="Arial"/>
        </w:rPr>
        <w:t>Conclude with clear, concise organisational details; is the attraction open on every day of Heritage Open Days? Do you need to book in advance? Is there any restriction on numbers? Link to your website if you have one.</w:t>
      </w:r>
    </w:p>
    <w:p w14:paraId="00000025" w14:textId="77777777" w:rsidR="00F73F99" w:rsidRPr="00E11B46" w:rsidRDefault="00F73F99" w:rsidP="00E11B46">
      <w:pPr>
        <w:pStyle w:val="Normal1"/>
        <w:pBdr>
          <w:top w:val="nil"/>
          <w:left w:val="nil"/>
          <w:bottom w:val="nil"/>
          <w:right w:val="nil"/>
          <w:between w:val="nil"/>
        </w:pBdr>
        <w:spacing w:line="276" w:lineRule="auto"/>
        <w:ind w:left="720"/>
        <w:rPr>
          <w:rFonts w:ascii="Arial" w:hAnsi="Arial" w:cs="Arial"/>
        </w:rPr>
      </w:pPr>
    </w:p>
    <w:p w14:paraId="00000026" w14:textId="77777777" w:rsidR="00F73F99" w:rsidRPr="00E11B46" w:rsidRDefault="009C592C" w:rsidP="00E11B46">
      <w:pPr>
        <w:pStyle w:val="Normal1"/>
        <w:pBdr>
          <w:top w:val="nil"/>
          <w:left w:val="nil"/>
          <w:bottom w:val="nil"/>
          <w:right w:val="nil"/>
          <w:between w:val="nil"/>
        </w:pBdr>
        <w:spacing w:line="276" w:lineRule="auto"/>
        <w:jc w:val="center"/>
        <w:rPr>
          <w:rFonts w:ascii="Arial" w:hAnsi="Arial" w:cs="Arial"/>
          <w:b/>
        </w:rPr>
      </w:pPr>
      <w:r w:rsidRPr="00E11B46">
        <w:rPr>
          <w:rFonts w:ascii="Arial" w:hAnsi="Arial" w:cs="Arial"/>
          <w:b/>
        </w:rPr>
        <w:t>ENDS</w:t>
      </w:r>
    </w:p>
    <w:p w14:paraId="00000027" w14:textId="77777777" w:rsidR="00F73F99" w:rsidRPr="00E11B46" w:rsidRDefault="00F73F99" w:rsidP="00E11B46">
      <w:pPr>
        <w:pStyle w:val="Normal1"/>
        <w:pBdr>
          <w:top w:val="nil"/>
          <w:left w:val="nil"/>
          <w:bottom w:val="nil"/>
          <w:right w:val="nil"/>
          <w:between w:val="nil"/>
        </w:pBdr>
        <w:spacing w:line="276" w:lineRule="auto"/>
        <w:rPr>
          <w:rFonts w:ascii="Arial" w:hAnsi="Arial" w:cs="Arial"/>
          <w:b/>
        </w:rPr>
      </w:pPr>
    </w:p>
    <w:p w14:paraId="00000028" w14:textId="77777777" w:rsidR="00F73F99" w:rsidRPr="00E11B46" w:rsidRDefault="009C592C"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b/>
        </w:rPr>
      </w:pPr>
      <w:r w:rsidRPr="00E11B46">
        <w:rPr>
          <w:rFonts w:ascii="Arial" w:hAnsi="Arial" w:cs="Arial"/>
        </w:rPr>
        <w:br w:type="page"/>
      </w:r>
    </w:p>
    <w:p w14:paraId="00000029" w14:textId="77777777" w:rsidR="00F73F99" w:rsidRPr="00E11B46" w:rsidRDefault="009C592C"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b/>
        </w:rPr>
      </w:pPr>
      <w:r w:rsidRPr="00E11B46">
        <w:rPr>
          <w:rFonts w:ascii="Arial" w:hAnsi="Arial" w:cs="Arial"/>
          <w:b/>
        </w:rPr>
        <w:lastRenderedPageBreak/>
        <w:t>NOTES TO EDITORS</w:t>
      </w:r>
    </w:p>
    <w:p w14:paraId="0000002A" w14:textId="77777777" w:rsidR="00F73F99" w:rsidRPr="00E11B46" w:rsidRDefault="00F73F99"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i/>
        </w:rPr>
      </w:pPr>
    </w:p>
    <w:p w14:paraId="0000002B" w14:textId="77777777" w:rsidR="00F73F99" w:rsidRPr="00E11B46" w:rsidRDefault="009C592C" w:rsidP="00E11B46">
      <w:pPr>
        <w:pStyle w:val="Normal1"/>
        <w:spacing w:line="276" w:lineRule="auto"/>
        <w:rPr>
          <w:rFonts w:ascii="Arial" w:hAnsi="Arial" w:cs="Arial"/>
          <w:b/>
        </w:rPr>
      </w:pPr>
      <w:r w:rsidRPr="00E11B46">
        <w:rPr>
          <w:rFonts w:ascii="Arial" w:hAnsi="Arial" w:cs="Arial"/>
          <w:b/>
        </w:rPr>
        <w:t xml:space="preserve">For media enquiries and images contact: </w:t>
      </w:r>
    </w:p>
    <w:p w14:paraId="0000002C" w14:textId="61E0CC1F" w:rsidR="00F73F99" w:rsidRPr="00E11B46" w:rsidRDefault="009C592C" w:rsidP="00E11B46">
      <w:pPr>
        <w:pStyle w:val="Normal1"/>
        <w:spacing w:line="276" w:lineRule="auto"/>
        <w:rPr>
          <w:rFonts w:ascii="Arial" w:hAnsi="Arial" w:cs="Arial"/>
          <w:i/>
        </w:rPr>
      </w:pPr>
      <w:r w:rsidRPr="00E11B46">
        <w:rPr>
          <w:rFonts w:ascii="Arial" w:hAnsi="Arial" w:cs="Arial"/>
          <w:i/>
        </w:rPr>
        <w:t>[Provide one name, a telephone number, website and an email address. Check and DOUBLE CHECK that these details are correct!]</w:t>
      </w:r>
    </w:p>
    <w:p w14:paraId="0000002D" w14:textId="77777777" w:rsidR="00F73F99" w:rsidRPr="00E11B46" w:rsidRDefault="009C592C"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rPr>
      </w:pPr>
      <w:r w:rsidRPr="00E11B46">
        <w:rPr>
          <w:rFonts w:ascii="Arial" w:hAnsi="Arial" w:cs="Arial"/>
        </w:rPr>
        <w:t xml:space="preserve"> </w:t>
      </w:r>
    </w:p>
    <w:p w14:paraId="0000002E" w14:textId="328A6A63" w:rsidR="00F73F99" w:rsidRPr="00E11B46" w:rsidRDefault="009C592C"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i/>
        </w:rPr>
      </w:pPr>
      <w:r w:rsidRPr="00E11B46">
        <w:rPr>
          <w:rFonts w:ascii="Arial" w:hAnsi="Arial" w:cs="Arial"/>
          <w:i/>
        </w:rPr>
        <w:t>[If you’re using the About Heritage Open Days section below, add or substitute local details in the final two bullet points</w:t>
      </w:r>
      <w:r w:rsidR="00AD2952" w:rsidRPr="00E11B46">
        <w:rPr>
          <w:rFonts w:ascii="Arial" w:hAnsi="Arial" w:cs="Arial"/>
          <w:i/>
        </w:rPr>
        <w:t>]</w:t>
      </w:r>
    </w:p>
    <w:p w14:paraId="0000002F" w14:textId="77777777" w:rsidR="00F73F99" w:rsidRPr="00E11B46" w:rsidRDefault="009C592C" w:rsidP="00E11B46">
      <w:pPr>
        <w:pStyle w:val="Normal1"/>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hAnsi="Arial" w:cs="Arial"/>
          <w:sz w:val="22"/>
          <w:szCs w:val="22"/>
        </w:rPr>
      </w:pPr>
      <w:r w:rsidRPr="00E11B46">
        <w:rPr>
          <w:rFonts w:ascii="Arial" w:hAnsi="Arial" w:cs="Arial"/>
          <w:sz w:val="22"/>
          <w:szCs w:val="22"/>
        </w:rPr>
        <w:t xml:space="preserve"> </w:t>
      </w:r>
    </w:p>
    <w:p w14:paraId="19A8BD1C" w14:textId="77777777" w:rsidR="009C592C" w:rsidRPr="00E11B46" w:rsidRDefault="009C592C" w:rsidP="00E11B46">
      <w:pPr>
        <w:rPr>
          <w:rFonts w:ascii="Arial" w:eastAsiaTheme="minorHAnsi" w:hAnsi="Arial" w:cs="Arial"/>
          <w:b/>
          <w:bCs/>
          <w:sz w:val="20"/>
          <w:szCs w:val="20"/>
        </w:rPr>
      </w:pPr>
      <w:r w:rsidRPr="00E11B46">
        <w:rPr>
          <w:rFonts w:ascii="Arial" w:hAnsi="Arial" w:cs="Arial"/>
          <w:b/>
          <w:bCs/>
          <w:sz w:val="20"/>
          <w:szCs w:val="20"/>
        </w:rPr>
        <w:t>About Heritage Open Days</w:t>
      </w:r>
    </w:p>
    <w:p w14:paraId="796BA785" w14:textId="77777777" w:rsidR="009C592C" w:rsidRPr="00E11B46" w:rsidRDefault="009C592C" w:rsidP="00E11B46">
      <w:pPr>
        <w:pStyle w:val="ListParagraph"/>
        <w:numPr>
          <w:ilvl w:val="0"/>
          <w:numId w:val="6"/>
        </w:numPr>
        <w:spacing w:line="252" w:lineRule="auto"/>
        <w:rPr>
          <w:rFonts w:ascii="Arial" w:eastAsia="Times New Roman" w:hAnsi="Arial" w:cs="Arial"/>
          <w:sz w:val="20"/>
          <w:szCs w:val="20"/>
        </w:rPr>
      </w:pPr>
      <w:r w:rsidRPr="00E11B46">
        <w:rPr>
          <w:rFonts w:ascii="Arial" w:eastAsia="Times New Roman" w:hAnsi="Arial" w:cs="Arial"/>
          <w:sz w:val="20"/>
          <w:szCs w:val="20"/>
        </w:rPr>
        <w:t>Heritage Open Days is England’s largest festival of history and culture. Running for ten days every September, the festival offers free access to heritage events and activities across England.</w:t>
      </w:r>
    </w:p>
    <w:p w14:paraId="32069D0B" w14:textId="77777777" w:rsidR="009C592C" w:rsidRPr="00E11B46" w:rsidRDefault="009C592C" w:rsidP="00E11B46">
      <w:pPr>
        <w:pStyle w:val="ListParagraph"/>
        <w:numPr>
          <w:ilvl w:val="0"/>
          <w:numId w:val="6"/>
        </w:numPr>
        <w:spacing w:line="252" w:lineRule="auto"/>
        <w:rPr>
          <w:rFonts w:ascii="Arial" w:eastAsia="Times New Roman" w:hAnsi="Arial" w:cs="Arial"/>
          <w:sz w:val="20"/>
          <w:szCs w:val="20"/>
        </w:rPr>
      </w:pPr>
      <w:r w:rsidRPr="00E11B46">
        <w:rPr>
          <w:rFonts w:ascii="Arial" w:eastAsia="Times New Roman" w:hAnsi="Arial" w:cs="Arial"/>
          <w:sz w:val="20"/>
          <w:szCs w:val="20"/>
        </w:rPr>
        <w:t>Heritage Open Days is brought to you by the National Trust with support from players of People’s Postcode Lottery, and delivered locally by a large range of organisations (including civic societies, heritage organisations and local councils, community champions and thousands of enthusiastic volunteers)</w:t>
      </w:r>
    </w:p>
    <w:p w14:paraId="563E5960" w14:textId="071570F3" w:rsidR="009C592C" w:rsidRPr="00E11B46" w:rsidRDefault="009C592C" w:rsidP="00E11B46">
      <w:pPr>
        <w:pStyle w:val="ListParagraph"/>
        <w:numPr>
          <w:ilvl w:val="0"/>
          <w:numId w:val="6"/>
        </w:numPr>
        <w:spacing w:line="252" w:lineRule="auto"/>
        <w:rPr>
          <w:rFonts w:ascii="Arial" w:eastAsia="Times New Roman" w:hAnsi="Arial" w:cs="Arial"/>
          <w:sz w:val="20"/>
          <w:szCs w:val="20"/>
        </w:rPr>
      </w:pPr>
      <w:r w:rsidRPr="00E11B46">
        <w:rPr>
          <w:rFonts w:ascii="Arial" w:eastAsia="Times New Roman" w:hAnsi="Arial" w:cs="Arial"/>
          <w:sz w:val="20"/>
          <w:szCs w:val="20"/>
        </w:rPr>
        <w:t>Heritage Open Days is England’s contribution to European Heritage Days, taking place across 50 countries. Other events in the UK are Doors Open Days in Scotland (</w:t>
      </w:r>
      <w:hyperlink r:id="rId15" w:history="1">
        <w:r w:rsidRPr="00E11B46">
          <w:rPr>
            <w:rStyle w:val="Hyperlink"/>
            <w:rFonts w:ascii="Arial" w:eastAsia="Times New Roman" w:hAnsi="Arial" w:cs="Arial"/>
            <w:sz w:val="20"/>
            <w:szCs w:val="20"/>
          </w:rPr>
          <w:t>www.doorsopendays.org.uk</w:t>
        </w:r>
      </w:hyperlink>
      <w:r w:rsidRPr="00E11B46">
        <w:rPr>
          <w:rFonts w:ascii="Arial" w:eastAsia="Times New Roman" w:hAnsi="Arial" w:cs="Arial"/>
          <w:sz w:val="20"/>
          <w:szCs w:val="20"/>
        </w:rPr>
        <w:t>); Open Doors Days in Wales (</w:t>
      </w:r>
      <w:hyperlink r:id="rId16" w:history="1">
        <w:r w:rsidR="00BB6DB4" w:rsidRPr="00BB6DB4">
          <w:rPr>
            <w:rStyle w:val="Hyperlink"/>
            <w:rFonts w:ascii="Arial" w:hAnsi="Arial" w:cs="Arial"/>
            <w:sz w:val="20"/>
            <w:szCs w:val="20"/>
          </w:rPr>
          <w:t>https://cadw.gov.wales/visit/whats-on/open-doors</w:t>
        </w:r>
      </w:hyperlink>
      <w:r w:rsidRPr="00E11B46">
        <w:rPr>
          <w:rFonts w:ascii="Arial" w:eastAsia="Times New Roman" w:hAnsi="Arial" w:cs="Arial"/>
          <w:sz w:val="20"/>
          <w:szCs w:val="20"/>
        </w:rPr>
        <w:t>); and European Heritage Open Days in Northern Ireland (</w:t>
      </w:r>
      <w:hyperlink r:id="rId17" w:history="1">
        <w:r w:rsidRPr="00E11B46">
          <w:rPr>
            <w:rStyle w:val="Hyperlink"/>
            <w:rFonts w:ascii="Arial" w:eastAsia="Times New Roman" w:hAnsi="Arial" w:cs="Arial"/>
            <w:sz w:val="20"/>
            <w:szCs w:val="20"/>
          </w:rPr>
          <w:t>www.communities-ni.gov.uk/articles/european-heritage-open-days</w:t>
        </w:r>
      </w:hyperlink>
      <w:r w:rsidRPr="00E11B46">
        <w:rPr>
          <w:rFonts w:ascii="Arial" w:eastAsia="Times New Roman" w:hAnsi="Arial" w:cs="Arial"/>
          <w:sz w:val="20"/>
          <w:szCs w:val="20"/>
        </w:rPr>
        <w:t>).</w:t>
      </w:r>
    </w:p>
    <w:p w14:paraId="00000036" w14:textId="5FFB6D38" w:rsidR="00F73F99" w:rsidRPr="0081248A" w:rsidRDefault="009C592C" w:rsidP="00E11B46">
      <w:pPr>
        <w:pStyle w:val="ListParagraph"/>
        <w:numPr>
          <w:ilvl w:val="0"/>
          <w:numId w:val="6"/>
        </w:numPr>
        <w:spacing w:line="252" w:lineRule="auto"/>
        <w:rPr>
          <w:rFonts w:ascii="Arial" w:eastAsia="Times New Roman" w:hAnsi="Arial" w:cs="Arial"/>
          <w:sz w:val="20"/>
          <w:szCs w:val="20"/>
        </w:rPr>
      </w:pPr>
      <w:r w:rsidRPr="0081248A">
        <w:rPr>
          <w:rFonts w:ascii="Arial" w:hAnsi="Arial" w:cs="Arial"/>
          <w:sz w:val="20"/>
          <w:szCs w:val="20"/>
        </w:rPr>
        <w:t xml:space="preserve">For further details about the festival, visit </w:t>
      </w:r>
      <w:hyperlink r:id="rId18">
        <w:r w:rsidRPr="0081248A">
          <w:rPr>
            <w:rFonts w:ascii="Arial" w:hAnsi="Arial" w:cs="Arial"/>
            <w:color w:val="0000FF"/>
            <w:sz w:val="20"/>
            <w:szCs w:val="20"/>
            <w:u w:val="single"/>
          </w:rPr>
          <w:t>www.heritageopendays.org.uk</w:t>
        </w:r>
      </w:hyperlink>
      <w:r w:rsidRPr="0081248A">
        <w:rPr>
          <w:rFonts w:ascii="Arial" w:hAnsi="Arial" w:cs="Arial"/>
          <w:sz w:val="20"/>
          <w:szCs w:val="20"/>
        </w:rPr>
        <w:t xml:space="preserve">, follow on </w:t>
      </w:r>
      <w:r w:rsidR="002E1FCA">
        <w:rPr>
          <w:rFonts w:ascii="Arial" w:hAnsi="Arial" w:cs="Arial"/>
          <w:sz w:val="20"/>
          <w:szCs w:val="20"/>
        </w:rPr>
        <w:t>Instagram</w:t>
      </w:r>
      <w:r w:rsidRPr="0081248A">
        <w:rPr>
          <w:rFonts w:ascii="Arial" w:hAnsi="Arial" w:cs="Arial"/>
          <w:sz w:val="20"/>
          <w:szCs w:val="20"/>
        </w:rPr>
        <w:t xml:space="preserve"> </w:t>
      </w:r>
      <w:hyperlink r:id="rId19" w:history="1">
        <w:r w:rsidRPr="00922269">
          <w:rPr>
            <w:rStyle w:val="Hyperlink"/>
            <w:rFonts w:ascii="Arial" w:hAnsi="Arial" w:cs="Arial"/>
            <w:sz w:val="20"/>
            <w:szCs w:val="20"/>
          </w:rPr>
          <w:t>@HeritageOpenDay</w:t>
        </w:r>
        <w:r w:rsidR="002E1FCA" w:rsidRPr="00922269">
          <w:rPr>
            <w:rStyle w:val="Hyperlink"/>
            <w:rFonts w:ascii="Arial" w:hAnsi="Arial" w:cs="Arial"/>
            <w:sz w:val="20"/>
            <w:szCs w:val="20"/>
          </w:rPr>
          <w:t>s</w:t>
        </w:r>
      </w:hyperlink>
      <w:r w:rsidRPr="0081248A">
        <w:rPr>
          <w:rFonts w:ascii="Arial" w:hAnsi="Arial" w:cs="Arial"/>
          <w:sz w:val="20"/>
          <w:szCs w:val="20"/>
        </w:rPr>
        <w:t xml:space="preserve">, or subscribe to the </w:t>
      </w:r>
      <w:hyperlink r:id="rId20">
        <w:r w:rsidRPr="0081248A">
          <w:rPr>
            <w:rFonts w:ascii="Arial" w:hAnsi="Arial" w:cs="Arial"/>
            <w:color w:val="0000FF"/>
            <w:sz w:val="20"/>
            <w:szCs w:val="20"/>
            <w:u w:val="single"/>
          </w:rPr>
          <w:t>newsletter</w:t>
        </w:r>
      </w:hyperlink>
      <w:r w:rsidRPr="0081248A">
        <w:rPr>
          <w:rFonts w:ascii="Arial" w:hAnsi="Arial" w:cs="Arial"/>
          <w:sz w:val="20"/>
          <w:szCs w:val="20"/>
        </w:rPr>
        <w:t xml:space="preserve">. </w:t>
      </w:r>
    </w:p>
    <w:p w14:paraId="0000005D" w14:textId="2FEFDE60" w:rsidR="00F73F99" w:rsidRPr="00E11B46" w:rsidRDefault="00F73F99" w:rsidP="00E11B46">
      <w:pPr>
        <w:pStyle w:val="Normal1"/>
        <w:spacing w:line="276" w:lineRule="auto"/>
        <w:rPr>
          <w:rFonts w:ascii="Arial" w:hAnsi="Arial" w:cs="Arial"/>
        </w:rPr>
      </w:pPr>
    </w:p>
    <w:p w14:paraId="04A1D55E" w14:textId="77777777" w:rsidR="00AD2952" w:rsidRPr="00E11B46" w:rsidRDefault="00AD2952" w:rsidP="00E11B46">
      <w:pPr>
        <w:pStyle w:val="Normal1"/>
        <w:spacing w:line="276" w:lineRule="auto"/>
        <w:rPr>
          <w:rFonts w:ascii="Arial" w:hAnsi="Arial" w:cs="Arial"/>
        </w:rPr>
      </w:pPr>
    </w:p>
    <w:p w14:paraId="60E81437" w14:textId="77777777" w:rsidR="00AD2952" w:rsidRPr="00E11B46" w:rsidRDefault="00AD2952" w:rsidP="00E11B46">
      <w:pPr>
        <w:spacing w:line="276" w:lineRule="auto"/>
        <w:rPr>
          <w:rFonts w:ascii="Arial" w:eastAsia="Times New Roman" w:hAnsi="Arial" w:cs="Arial"/>
          <w:b/>
          <w:color w:val="000000"/>
          <w:u w:color="000000"/>
        </w:rPr>
      </w:pPr>
      <w:r w:rsidRPr="00E11B46">
        <w:rPr>
          <w:rFonts w:ascii="Arial" w:eastAsia="Times New Roman" w:hAnsi="Arial" w:cs="Arial"/>
          <w:b/>
          <w:color w:val="000000"/>
          <w:u w:color="000000"/>
        </w:rPr>
        <w:t>OPTIONAL</w:t>
      </w:r>
    </w:p>
    <w:p w14:paraId="425C69C2" w14:textId="77777777" w:rsidR="00AD2952" w:rsidRPr="00E11B46" w:rsidRDefault="00AD2952" w:rsidP="00E11B46">
      <w:pPr>
        <w:spacing w:line="276" w:lineRule="auto"/>
        <w:rPr>
          <w:rFonts w:ascii="Arial" w:eastAsia="Times New Roman" w:hAnsi="Arial" w:cs="Arial"/>
          <w:b/>
          <w:color w:val="000000"/>
          <w:u w:color="000000"/>
        </w:rPr>
      </w:pPr>
      <w:r w:rsidRPr="00E11B46">
        <w:rPr>
          <w:rFonts w:ascii="Arial" w:eastAsia="Times New Roman" w:hAnsi="Arial" w:cs="Arial"/>
          <w:b/>
          <w:color w:val="000000"/>
          <w:u w:color="000000"/>
        </w:rPr>
        <w:t>Quotes &amp; Background Information:</w:t>
      </w:r>
    </w:p>
    <w:p w14:paraId="6E5200E7" w14:textId="77777777" w:rsidR="00AD2952" w:rsidRPr="00E11B46" w:rsidRDefault="00AD2952" w:rsidP="00E11B46">
      <w:pPr>
        <w:spacing w:line="276" w:lineRule="auto"/>
        <w:rPr>
          <w:rFonts w:ascii="Arial" w:eastAsia="Times New Roman" w:hAnsi="Arial" w:cs="Arial"/>
          <w:color w:val="000000"/>
          <w:highlight w:val="yellow"/>
          <w:u w:color="000000"/>
        </w:rPr>
      </w:pPr>
    </w:p>
    <w:p w14:paraId="5AF99E6B" w14:textId="77777777" w:rsidR="00AD2952" w:rsidRPr="00E11B46" w:rsidRDefault="00AD2952" w:rsidP="00E11B46">
      <w:pPr>
        <w:spacing w:line="276" w:lineRule="auto"/>
        <w:rPr>
          <w:rFonts w:ascii="Arial" w:eastAsia="Times New Roman" w:hAnsi="Arial" w:cs="Arial"/>
          <w:i/>
          <w:color w:val="000000"/>
          <w:u w:color="000000"/>
        </w:rPr>
      </w:pPr>
      <w:r w:rsidRPr="00E11B46">
        <w:rPr>
          <w:rFonts w:ascii="Arial" w:eastAsia="Times New Roman" w:hAnsi="Arial" w:cs="Arial"/>
          <w:i/>
          <w:color w:val="000000"/>
          <w:u w:color="000000"/>
        </w:rPr>
        <w:t>[You can use one or more of these quotes from the national team and supporters in your press release. The wording must not be altered and the quotes must be attributed. Alternatively, contact press@heritageopendays.org.uk to request a quote more specific to your area.]</w:t>
      </w:r>
    </w:p>
    <w:p w14:paraId="353F5C7E" w14:textId="77777777" w:rsidR="00AD2952" w:rsidRPr="00E11B46" w:rsidRDefault="00AD2952" w:rsidP="00E11B46">
      <w:pPr>
        <w:spacing w:line="276" w:lineRule="auto"/>
        <w:rPr>
          <w:rFonts w:ascii="Arial" w:eastAsia="Times New Roman" w:hAnsi="Arial" w:cs="Arial"/>
          <w:color w:val="000000"/>
          <w:u w:color="000000"/>
        </w:rPr>
      </w:pPr>
    </w:p>
    <w:p w14:paraId="1113C028" w14:textId="77777777" w:rsidR="002E1FCA" w:rsidRPr="002E1FCA" w:rsidRDefault="002E1FCA" w:rsidP="002E1FCA">
      <w:pPr>
        <w:spacing w:line="276" w:lineRule="auto"/>
        <w:rPr>
          <w:rFonts w:ascii="Arial" w:hAnsi="Arial" w:cs="Arial"/>
          <w:lang w:val="en-GB"/>
        </w:rPr>
      </w:pPr>
      <w:r w:rsidRPr="002E1FCA">
        <w:rPr>
          <w:rFonts w:ascii="Arial" w:hAnsi="Arial" w:cs="Arial"/>
          <w:lang w:val="en-GB"/>
        </w:rPr>
        <w:t>"For me, architecture is just as much about people as it is about buildings themselves," says Liam Montgomery, Marketing and Projects Manager at Heritage Open Days. "While I’m just as captivated by awe-inspiring spaces as anyone (and we certainly have plenty of those across Heritage Open Days), I think this theme offers a great way to tell powerful stories about how buildings and places are used and shape our lives.  I can’t wait to see what our community will spotlight this year."</w:t>
      </w:r>
    </w:p>
    <w:p w14:paraId="269EFD6D" w14:textId="77777777" w:rsidR="00E11B46" w:rsidRPr="00E11B46" w:rsidRDefault="00E11B46" w:rsidP="00E11B46">
      <w:pPr>
        <w:spacing w:line="276" w:lineRule="auto"/>
        <w:rPr>
          <w:rFonts w:ascii="Arial" w:eastAsia="Times New Roman" w:hAnsi="Arial" w:cs="Arial"/>
          <w:color w:val="000000"/>
          <w:u w:color="000000"/>
        </w:rPr>
      </w:pPr>
    </w:p>
    <w:p w14:paraId="66DDFEB2" w14:textId="74C0C377" w:rsidR="00AD2952" w:rsidRPr="00E11B46" w:rsidRDefault="00E11B46" w:rsidP="00E11B46">
      <w:pPr>
        <w:spacing w:line="276" w:lineRule="auto"/>
        <w:rPr>
          <w:rFonts w:ascii="Arial" w:hAnsi="Arial" w:cs="Arial"/>
        </w:rPr>
      </w:pPr>
      <w:r w:rsidRPr="00E11B46">
        <w:rPr>
          <w:rFonts w:ascii="Arial" w:hAnsi="Arial" w:cs="Arial"/>
        </w:rPr>
        <w:t>Laura Chow, Head of Charities at People’s Postcode Lottery, said: “I’m delighted we’re able to support Heritage Open Days for another year, giving people across the country the chance to explore, celebrate, and enjoy England’s national heritage. With hundreds of activities on offer there’s something to suit everyone. And best of all - thanks to money raised by Postcode Lottery players - they can all be enjoyed for free!”</w:t>
      </w:r>
    </w:p>
    <w:p w14:paraId="49F56AA2" w14:textId="77777777" w:rsidR="00E11B46" w:rsidRPr="00E11B46" w:rsidRDefault="00E11B46" w:rsidP="00E11B46">
      <w:pPr>
        <w:spacing w:line="276" w:lineRule="auto"/>
        <w:rPr>
          <w:rFonts w:ascii="Arial" w:eastAsia="Times New Roman" w:hAnsi="Arial" w:cs="Arial"/>
          <w:b/>
          <w:color w:val="000000"/>
          <w:sz w:val="22"/>
          <w:szCs w:val="22"/>
          <w:u w:color="000000"/>
        </w:rPr>
      </w:pPr>
    </w:p>
    <w:p w14:paraId="6D80ECCB" w14:textId="77777777" w:rsidR="00AD2952" w:rsidRPr="00E11B46" w:rsidRDefault="00AD2952" w:rsidP="00E11B46">
      <w:pPr>
        <w:spacing w:line="276" w:lineRule="auto"/>
        <w:rPr>
          <w:rFonts w:ascii="Arial" w:eastAsia="Times New Roman" w:hAnsi="Arial" w:cs="Arial"/>
          <w:b/>
          <w:bCs/>
          <w:color w:val="000000"/>
          <w:u w:color="000000"/>
        </w:rPr>
      </w:pPr>
      <w:r w:rsidRPr="00E11B46">
        <w:rPr>
          <w:rFonts w:ascii="Arial" w:eastAsia="Times New Roman" w:hAnsi="Arial" w:cs="Arial"/>
          <w:b/>
          <w:bCs/>
          <w:color w:val="000000" w:themeColor="text1"/>
          <w:u w:color="000000"/>
        </w:rPr>
        <w:t>Factual Information about Heritage Open Days &amp; People’s Postcode Lottery to incorporate into your release:</w:t>
      </w:r>
    </w:p>
    <w:p w14:paraId="06092ACD" w14:textId="77777777" w:rsidR="00AD2952" w:rsidRPr="00E11B46" w:rsidRDefault="00AD2952" w:rsidP="00E11B46">
      <w:pPr>
        <w:spacing w:line="276" w:lineRule="auto"/>
        <w:rPr>
          <w:rFonts w:ascii="Arial" w:eastAsia="Times New Roman" w:hAnsi="Arial" w:cs="Arial"/>
          <w:color w:val="000000"/>
          <w:sz w:val="22"/>
          <w:szCs w:val="22"/>
          <w:u w:color="000000"/>
        </w:rPr>
      </w:pPr>
    </w:p>
    <w:p w14:paraId="28BBA21D" w14:textId="77777777" w:rsidR="00AD2952" w:rsidRPr="00E11B46" w:rsidRDefault="00AD2952" w:rsidP="0005512D">
      <w:pPr>
        <w:spacing w:line="276" w:lineRule="auto"/>
        <w:ind w:left="-142"/>
        <w:rPr>
          <w:rFonts w:ascii="Arial" w:eastAsia="Times New Roman" w:hAnsi="Arial" w:cs="Arial"/>
          <w:color w:val="000000"/>
          <w:sz w:val="22"/>
          <w:szCs w:val="22"/>
          <w:u w:color="000000"/>
        </w:rPr>
      </w:pPr>
      <w:bookmarkStart w:id="1" w:name="_heading=h.gjdgxs" w:colFirst="0" w:colLast="0"/>
      <w:bookmarkEnd w:id="1"/>
      <w:r w:rsidRPr="00E11B46">
        <w:rPr>
          <w:rFonts w:ascii="Arial" w:eastAsia="Times New Roman" w:hAnsi="Arial" w:cs="Arial"/>
          <w:color w:val="000000" w:themeColor="text1"/>
          <w:sz w:val="22"/>
          <w:szCs w:val="22"/>
          <w:u w:color="000000"/>
        </w:rPr>
        <w:lastRenderedPageBreak/>
        <w:t>Heritage Open Days is England’s largest festival of history and culture; e</w:t>
      </w:r>
      <w:r w:rsidRPr="00E11B46">
        <w:rPr>
          <w:rFonts w:ascii="Arial" w:eastAsia="Times New Roman" w:hAnsi="Arial" w:cs="Arial"/>
          <w:color w:val="000000"/>
          <w:sz w:val="22"/>
          <w:szCs w:val="22"/>
          <w:u w:color="000000"/>
        </w:rPr>
        <w:t>very year, thousands of volunteers and supporters organise events that allow us to discover hidden places and try out new experiences. Brought to you by the National Trust, supported by players of People’s Postcode Lottery and run by thousands of local organisations and volunteers, Heritage Open Days gives everyone free access to experiences and events across England</w:t>
      </w:r>
      <w:r w:rsidRPr="00E11B46">
        <w:rPr>
          <w:rFonts w:ascii="Arial" w:eastAsia="Times New Roman" w:hAnsi="Arial" w:cs="Arial"/>
          <w:color w:val="000000" w:themeColor="text1"/>
          <w:sz w:val="22"/>
          <w:szCs w:val="22"/>
          <w:u w:color="000000"/>
        </w:rPr>
        <w:t xml:space="preserve">, including access to many sites that usually charge for admission. For details and opening times, visit </w:t>
      </w:r>
      <w:hyperlink r:id="rId21">
        <w:r w:rsidRPr="00E11B46">
          <w:rPr>
            <w:rFonts w:ascii="Arial" w:eastAsia="Times New Roman" w:hAnsi="Arial" w:cs="Arial"/>
            <w:color w:val="000000"/>
            <w:sz w:val="22"/>
            <w:szCs w:val="22"/>
            <w:u w:val="single" w:color="000000"/>
          </w:rPr>
          <w:t>www.heritageopendays.org.uk</w:t>
        </w:r>
      </w:hyperlink>
      <w:r w:rsidRPr="00E11B46">
        <w:rPr>
          <w:rFonts w:ascii="Arial" w:eastAsia="Times New Roman" w:hAnsi="Arial" w:cs="Arial"/>
          <w:color w:val="000000" w:themeColor="text1"/>
          <w:sz w:val="22"/>
          <w:szCs w:val="22"/>
          <w:u w:color="000000"/>
        </w:rPr>
        <w:t>.</w:t>
      </w:r>
    </w:p>
    <w:p w14:paraId="76436B14" w14:textId="77777777" w:rsidR="00AD2952" w:rsidRPr="00E11B46" w:rsidRDefault="00AD2952" w:rsidP="00E11B46">
      <w:pPr>
        <w:pStyle w:val="Normal1"/>
        <w:spacing w:line="276" w:lineRule="auto"/>
        <w:rPr>
          <w:rFonts w:ascii="Arial" w:hAnsi="Arial" w:cs="Arial"/>
        </w:rPr>
      </w:pPr>
    </w:p>
    <w:sectPr w:rsidR="00AD2952" w:rsidRPr="00E11B46">
      <w:headerReference w:type="first" r:id="rId22"/>
      <w:pgSz w:w="11900" w:h="16840"/>
      <w:pgMar w:top="1135" w:right="1134" w:bottom="851" w:left="1134" w:header="482"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E057" w14:textId="77777777" w:rsidR="007714C8" w:rsidRDefault="007714C8" w:rsidP="00E6071B">
      <w:pPr>
        <w:spacing w:line="240" w:lineRule="auto"/>
      </w:pPr>
      <w:r>
        <w:separator/>
      </w:r>
    </w:p>
  </w:endnote>
  <w:endnote w:type="continuationSeparator" w:id="0">
    <w:p w14:paraId="69A17C46" w14:textId="77777777" w:rsidR="007714C8" w:rsidRDefault="007714C8" w:rsidP="00E6071B">
      <w:pPr>
        <w:spacing w:line="240" w:lineRule="auto"/>
      </w:pPr>
      <w:r>
        <w:continuationSeparator/>
      </w:r>
    </w:p>
  </w:endnote>
  <w:endnote w:type="continuationNotice" w:id="1">
    <w:p w14:paraId="189AFFAB" w14:textId="77777777" w:rsidR="007714C8" w:rsidRDefault="007714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Calibri"/>
    <w:panose1 w:val="00000000000000000000"/>
    <w:charset w:val="00"/>
    <w:family w:val="swiss"/>
    <w:notTrueType/>
    <w:pitch w:val="variable"/>
    <w:sig w:usb0="A00000AF" w:usb1="5000205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B7D9B" w14:textId="77777777" w:rsidR="007714C8" w:rsidRDefault="007714C8" w:rsidP="00E6071B">
      <w:pPr>
        <w:spacing w:line="240" w:lineRule="auto"/>
      </w:pPr>
      <w:r>
        <w:separator/>
      </w:r>
    </w:p>
  </w:footnote>
  <w:footnote w:type="continuationSeparator" w:id="0">
    <w:p w14:paraId="67A39FDB" w14:textId="77777777" w:rsidR="007714C8" w:rsidRDefault="007714C8" w:rsidP="00E6071B">
      <w:pPr>
        <w:spacing w:line="240" w:lineRule="auto"/>
      </w:pPr>
      <w:r>
        <w:continuationSeparator/>
      </w:r>
    </w:p>
  </w:footnote>
  <w:footnote w:type="continuationNotice" w:id="1">
    <w:p w14:paraId="14458A4D" w14:textId="77777777" w:rsidR="007714C8" w:rsidRDefault="007714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9201" w14:textId="77777777" w:rsidR="00E6071B" w:rsidRPr="00E11B46" w:rsidRDefault="00E6071B" w:rsidP="00E6071B">
    <w:pPr>
      <w:pStyle w:val="Normal1"/>
      <w:tabs>
        <w:tab w:val="left" w:pos="8100"/>
      </w:tabs>
      <w:spacing w:line="240" w:lineRule="auto"/>
      <w:jc w:val="right"/>
      <w:rPr>
        <w:rFonts w:ascii="Arial" w:eastAsia="Gill Sans" w:hAnsi="Arial" w:cs="Arial"/>
        <w:i/>
        <w:sz w:val="22"/>
        <w:szCs w:val="22"/>
      </w:rPr>
    </w:pPr>
    <w:r w:rsidRPr="00E11B46">
      <w:rPr>
        <w:rFonts w:ascii="Arial" w:hAnsi="Arial" w:cs="Arial"/>
        <w:i/>
      </w:rPr>
      <w:t>[</w:t>
    </w:r>
    <w:r w:rsidRPr="00E11B46">
      <w:rPr>
        <w:rFonts w:ascii="Arial" w:eastAsia="Gill Sans" w:hAnsi="Arial" w:cs="Arial"/>
        <w:i/>
        <w:sz w:val="22"/>
        <w:szCs w:val="22"/>
      </w:rPr>
      <w:t>Insert date that you are sending out the release here or use an embargo]</w:t>
    </w:r>
  </w:p>
  <w:p w14:paraId="261E542C" w14:textId="77777777" w:rsidR="00E6071B" w:rsidRPr="00E6071B" w:rsidRDefault="00E6071B" w:rsidP="00E60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AB8"/>
    <w:multiLevelType w:val="multilevel"/>
    <w:tmpl w:val="B5227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034BEA"/>
    <w:multiLevelType w:val="multilevel"/>
    <w:tmpl w:val="0B90FA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7A20977"/>
    <w:multiLevelType w:val="hybridMultilevel"/>
    <w:tmpl w:val="88FE01B8"/>
    <w:lvl w:ilvl="0" w:tplc="569275A2">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33D17"/>
    <w:multiLevelType w:val="hybridMultilevel"/>
    <w:tmpl w:val="CFEA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144DF5"/>
    <w:multiLevelType w:val="hybridMultilevel"/>
    <w:tmpl w:val="42AAC8BE"/>
    <w:lvl w:ilvl="0" w:tplc="569275A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6104C56"/>
    <w:multiLevelType w:val="hybridMultilevel"/>
    <w:tmpl w:val="9C54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954D30"/>
    <w:multiLevelType w:val="multilevel"/>
    <w:tmpl w:val="E83AB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5231A29"/>
    <w:multiLevelType w:val="multilevel"/>
    <w:tmpl w:val="8506A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4184722">
    <w:abstractNumId w:val="0"/>
  </w:num>
  <w:num w:numId="2" w16cid:durableId="1730306658">
    <w:abstractNumId w:val="1"/>
  </w:num>
  <w:num w:numId="3" w16cid:durableId="1732775838">
    <w:abstractNumId w:val="7"/>
  </w:num>
  <w:num w:numId="4" w16cid:durableId="1810048461">
    <w:abstractNumId w:val="6"/>
  </w:num>
  <w:num w:numId="5" w16cid:durableId="885264079">
    <w:abstractNumId w:val="5"/>
  </w:num>
  <w:num w:numId="6" w16cid:durableId="591157928">
    <w:abstractNumId w:val="4"/>
  </w:num>
  <w:num w:numId="7" w16cid:durableId="2028173277">
    <w:abstractNumId w:val="3"/>
  </w:num>
  <w:num w:numId="8" w16cid:durableId="1253468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348E47"/>
    <w:rsid w:val="0005512D"/>
    <w:rsid w:val="00246DF6"/>
    <w:rsid w:val="00294F55"/>
    <w:rsid w:val="002B23AF"/>
    <w:rsid w:val="002E1FCA"/>
    <w:rsid w:val="005B74F9"/>
    <w:rsid w:val="005D31F9"/>
    <w:rsid w:val="006676AC"/>
    <w:rsid w:val="0075674A"/>
    <w:rsid w:val="007714C8"/>
    <w:rsid w:val="0081248A"/>
    <w:rsid w:val="008669EB"/>
    <w:rsid w:val="00872D54"/>
    <w:rsid w:val="008A271C"/>
    <w:rsid w:val="008F099B"/>
    <w:rsid w:val="00922269"/>
    <w:rsid w:val="009A1ED9"/>
    <w:rsid w:val="009C592C"/>
    <w:rsid w:val="00AA2A03"/>
    <w:rsid w:val="00AA63A7"/>
    <w:rsid w:val="00AD2952"/>
    <w:rsid w:val="00B62B1A"/>
    <w:rsid w:val="00BB6DB4"/>
    <w:rsid w:val="00D702A9"/>
    <w:rsid w:val="00DC7DE3"/>
    <w:rsid w:val="00E11B46"/>
    <w:rsid w:val="00E6071B"/>
    <w:rsid w:val="00F449AC"/>
    <w:rsid w:val="00F56F62"/>
    <w:rsid w:val="00F73F99"/>
    <w:rsid w:val="00FE6B19"/>
    <w:rsid w:val="44348E47"/>
    <w:rsid w:val="5D29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5DB5F"/>
  <w15:docId w15:val="{E898BF77-0DC3-463B-8E06-0022B843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en-US" w:eastAsia="en-GB"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pPr>
      <w:spacing w:line="288" w:lineRule="exact"/>
    </w:pPr>
    <w:rPr>
      <w:rFonts w:ascii="Gill Sans MT" w:eastAsia="Gill Sans MT" w:hAnsi="Gill Sans MT" w:cs="Gill Sans MT"/>
      <w:color w:val="000000"/>
      <w:u w:color="000000"/>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styleId="Footer">
    <w:name w:val="footer"/>
    <w:pPr>
      <w:tabs>
        <w:tab w:val="center" w:pos="4153"/>
        <w:tab w:val="right" w:pos="8306"/>
      </w:tabs>
      <w:spacing w:line="288" w:lineRule="exact"/>
    </w:pPr>
    <w:rPr>
      <w:rFonts w:ascii="Gill Sans MT" w:eastAsia="Gill Sans MT" w:hAnsi="Gill Sans MT" w:cs="Gill Sans MT"/>
      <w:color w:val="000000"/>
      <w:u w:color="000000"/>
    </w:rPr>
  </w:style>
  <w:style w:type="paragraph" w:styleId="Header">
    <w:name w:val="header"/>
    <w:pPr>
      <w:tabs>
        <w:tab w:val="center" w:pos="4153"/>
        <w:tab w:val="right" w:pos="8306"/>
      </w:tabs>
      <w:spacing w:line="240" w:lineRule="exact"/>
    </w:pPr>
    <w:rPr>
      <w:rFonts w:ascii="Gill Sans MT" w:eastAsia="Gill Sans MT" w:hAnsi="Gill Sans MT" w:cs="Gill Sans MT"/>
      <w:color w:val="0D52A0"/>
      <w:u w:color="0D52A0"/>
    </w:rPr>
  </w:style>
  <w:style w:type="paragraph" w:customStyle="1" w:styleId="ContactDetails">
    <w:name w:val="Contact Details"/>
    <w:pPr>
      <w:spacing w:line="240" w:lineRule="exact"/>
    </w:pPr>
    <w:rPr>
      <w:rFonts w:ascii="Gill Sans MT" w:eastAsia="Gill Sans MT" w:hAnsi="Gill Sans MT" w:cs="Gill Sans MT"/>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b/>
      <w:bCs/>
      <w:color w:val="0000FF"/>
      <w:sz w:val="22"/>
      <w:szCs w:val="22"/>
      <w:u w:val="single" w:color="0000FF"/>
    </w:rPr>
  </w:style>
  <w:style w:type="numbering" w:customStyle="1" w:styleId="ImportedStyle1">
    <w:name w:val="Imported Style 1"/>
  </w:style>
  <w:style w:type="paragraph" w:styleId="NormalWeb">
    <w:name w:val="Normal (Web)"/>
    <w:basedOn w:val="Normal1"/>
    <w:uiPriority w:val="99"/>
    <w:semiHidden/>
    <w:unhideWhenUsed/>
    <w:rsid w:val="00E13A1C"/>
    <w:pPr>
      <w:spacing w:before="100" w:beforeAutospacing="1" w:after="100" w:afterAutospacing="1" w:line="240" w:lineRule="auto"/>
    </w:pPr>
    <w:rPr>
      <w:rFonts w:ascii="Times New Roman" w:eastAsia="Times New Roman" w:hAnsi="Times New Roman" w:cs="Times New Roman"/>
      <w:color w:val="auto"/>
      <w:lang w:val="en-GB" w:eastAsia="en-US"/>
    </w:rPr>
  </w:style>
  <w:style w:type="character" w:customStyle="1" w:styleId="UnresolvedMention1">
    <w:name w:val="Unresolved Mention1"/>
    <w:basedOn w:val="DefaultParagraphFont"/>
    <w:uiPriority w:val="99"/>
    <w:semiHidden/>
    <w:unhideWhenUsed/>
    <w:rsid w:val="005C7CDA"/>
    <w:rPr>
      <w:color w:val="808080"/>
      <w:shd w:val="clear" w:color="auto" w:fill="E6E6E6"/>
    </w:rPr>
  </w:style>
  <w:style w:type="character" w:styleId="FollowedHyperlink">
    <w:name w:val="FollowedHyperlink"/>
    <w:basedOn w:val="DefaultParagraphFont"/>
    <w:uiPriority w:val="99"/>
    <w:semiHidden/>
    <w:unhideWhenUsed/>
    <w:rsid w:val="005C7CDA"/>
    <w:rPr>
      <w:color w:val="FF00FF" w:themeColor="followedHyperlink"/>
      <w:u w:val="single"/>
    </w:rPr>
  </w:style>
  <w:style w:type="character" w:customStyle="1" w:styleId="apple-converted-space">
    <w:name w:val="apple-converted-space"/>
    <w:basedOn w:val="DefaultParagraphFont"/>
    <w:rsid w:val="00906626"/>
  </w:style>
  <w:style w:type="paragraph" w:styleId="ListParagraph">
    <w:name w:val="List Paragraph"/>
    <w:basedOn w:val="Normal1"/>
    <w:uiPriority w:val="34"/>
    <w:qFormat/>
    <w:rsid w:val="00906626"/>
    <w:pPr>
      <w:ind w:left="720"/>
      <w:contextualSpacing/>
    </w:pPr>
  </w:style>
  <w:style w:type="character" w:customStyle="1" w:styleId="UnresolvedMention2">
    <w:name w:val="Unresolved Mention2"/>
    <w:basedOn w:val="DefaultParagraphFont"/>
    <w:uiPriority w:val="99"/>
    <w:semiHidden/>
    <w:unhideWhenUsed/>
    <w:rsid w:val="00103638"/>
    <w:rPr>
      <w:color w:val="605E5C"/>
      <w:shd w:val="clear" w:color="auto" w:fill="E1DFDD"/>
    </w:rPr>
  </w:style>
  <w:style w:type="character" w:styleId="UnresolvedMention">
    <w:name w:val="Unresolved Mention"/>
    <w:basedOn w:val="DefaultParagraphFont"/>
    <w:uiPriority w:val="99"/>
    <w:semiHidden/>
    <w:unhideWhenUsed/>
    <w:rsid w:val="00150C14"/>
    <w:rPr>
      <w:color w:val="605E5C"/>
      <w:shd w:val="clear" w:color="auto" w:fill="E1DFDD"/>
    </w:rPr>
  </w:style>
  <w:style w:type="character" w:styleId="CommentReference">
    <w:name w:val="annotation reference"/>
    <w:basedOn w:val="DefaultParagraphFont"/>
    <w:uiPriority w:val="99"/>
    <w:semiHidden/>
    <w:unhideWhenUsed/>
    <w:rsid w:val="009D0880"/>
    <w:rPr>
      <w:sz w:val="16"/>
      <w:szCs w:val="16"/>
    </w:rPr>
  </w:style>
  <w:style w:type="paragraph" w:styleId="CommentText">
    <w:name w:val="annotation text"/>
    <w:basedOn w:val="Normal1"/>
    <w:link w:val="CommentTextChar"/>
    <w:uiPriority w:val="99"/>
    <w:unhideWhenUsed/>
    <w:rsid w:val="009D0880"/>
    <w:pPr>
      <w:spacing w:line="240" w:lineRule="auto"/>
    </w:pPr>
    <w:rPr>
      <w:sz w:val="20"/>
      <w:szCs w:val="20"/>
    </w:rPr>
  </w:style>
  <w:style w:type="character" w:customStyle="1" w:styleId="CommentTextChar">
    <w:name w:val="Comment Text Char"/>
    <w:basedOn w:val="DefaultParagraphFont"/>
    <w:link w:val="CommentText"/>
    <w:uiPriority w:val="99"/>
    <w:rsid w:val="009D0880"/>
    <w:rPr>
      <w:rFonts w:ascii="Gill Sans MT" w:eastAsia="Gill Sans MT" w:hAnsi="Gill Sans MT" w:cs="Gill Sans MT"/>
      <w:color w:val="000000"/>
      <w:u w:color="000000"/>
      <w:lang w:val="en-US"/>
    </w:rPr>
  </w:style>
  <w:style w:type="paragraph" w:styleId="CommentSubject">
    <w:name w:val="annotation subject"/>
    <w:basedOn w:val="CommentText"/>
    <w:next w:val="CommentText"/>
    <w:link w:val="CommentSubjectChar"/>
    <w:uiPriority w:val="99"/>
    <w:semiHidden/>
    <w:unhideWhenUsed/>
    <w:rsid w:val="009D0880"/>
    <w:rPr>
      <w:b/>
      <w:bCs/>
    </w:rPr>
  </w:style>
  <w:style w:type="character" w:customStyle="1" w:styleId="CommentSubjectChar">
    <w:name w:val="Comment Subject Char"/>
    <w:basedOn w:val="CommentTextChar"/>
    <w:link w:val="CommentSubject"/>
    <w:uiPriority w:val="99"/>
    <w:semiHidden/>
    <w:rsid w:val="009D0880"/>
    <w:rPr>
      <w:rFonts w:ascii="Gill Sans MT" w:eastAsia="Gill Sans MT" w:hAnsi="Gill Sans MT" w:cs="Gill Sans MT"/>
      <w:b/>
      <w:bCs/>
      <w:color w:val="000000"/>
      <w:u w:color="000000"/>
      <w:lang w:val="en-US"/>
    </w:rPr>
  </w:style>
  <w:style w:type="paragraph" w:styleId="BalloonText">
    <w:name w:val="Balloon Text"/>
    <w:basedOn w:val="Normal1"/>
    <w:link w:val="BalloonTextChar"/>
    <w:uiPriority w:val="99"/>
    <w:semiHidden/>
    <w:unhideWhenUsed/>
    <w:rsid w:val="009D08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880"/>
    <w:rPr>
      <w:rFonts w:ascii="Segoe UI" w:eastAsia="Gill Sans MT" w:hAnsi="Segoe UI" w:cs="Segoe UI"/>
      <w:color w:val="000000"/>
      <w:sz w:val="18"/>
      <w:szCs w:val="18"/>
      <w:u w:color="000000"/>
      <w:lang w:val="en-U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115" w:type="dxa"/>
        <w:right w:w="115" w:type="dxa"/>
      </w:tblCellMar>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0">
    <w:basedOn w:val="NormalTable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97030">
      <w:bodyDiv w:val="1"/>
      <w:marLeft w:val="0"/>
      <w:marRight w:val="0"/>
      <w:marTop w:val="0"/>
      <w:marBottom w:val="0"/>
      <w:divBdr>
        <w:top w:val="none" w:sz="0" w:space="0" w:color="auto"/>
        <w:left w:val="none" w:sz="0" w:space="0" w:color="auto"/>
        <w:bottom w:val="none" w:sz="0" w:space="0" w:color="auto"/>
        <w:right w:val="none" w:sz="0" w:space="0" w:color="auto"/>
      </w:divBdr>
      <w:divsChild>
        <w:div w:id="1905335626">
          <w:marLeft w:val="0"/>
          <w:marRight w:val="0"/>
          <w:marTop w:val="0"/>
          <w:marBottom w:val="0"/>
          <w:divBdr>
            <w:top w:val="none" w:sz="0" w:space="0" w:color="auto"/>
            <w:left w:val="none" w:sz="0" w:space="0" w:color="auto"/>
            <w:bottom w:val="none" w:sz="0" w:space="0" w:color="auto"/>
            <w:right w:val="none" w:sz="0" w:space="0" w:color="auto"/>
          </w:divBdr>
        </w:div>
      </w:divsChild>
    </w:div>
    <w:div w:id="1130509963">
      <w:bodyDiv w:val="1"/>
      <w:marLeft w:val="0"/>
      <w:marRight w:val="0"/>
      <w:marTop w:val="0"/>
      <w:marBottom w:val="0"/>
      <w:divBdr>
        <w:top w:val="none" w:sz="0" w:space="0" w:color="auto"/>
        <w:left w:val="none" w:sz="0" w:space="0" w:color="auto"/>
        <w:bottom w:val="none" w:sz="0" w:space="0" w:color="auto"/>
        <w:right w:val="none" w:sz="0" w:space="0" w:color="auto"/>
      </w:divBdr>
    </w:div>
    <w:div w:id="1404257239">
      <w:bodyDiv w:val="1"/>
      <w:marLeft w:val="0"/>
      <w:marRight w:val="0"/>
      <w:marTop w:val="0"/>
      <w:marBottom w:val="0"/>
      <w:divBdr>
        <w:top w:val="none" w:sz="0" w:space="0" w:color="auto"/>
        <w:left w:val="none" w:sz="0" w:space="0" w:color="auto"/>
        <w:bottom w:val="none" w:sz="0" w:space="0" w:color="auto"/>
        <w:right w:val="none" w:sz="0" w:space="0" w:color="auto"/>
      </w:divBdr>
    </w:div>
    <w:div w:id="179020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heritageopendays.org.uk/" TargetMode="External"/><Relationship Id="rId3" Type="http://schemas.openxmlformats.org/officeDocument/2006/relationships/customXml" Target="../customXml/item3.xml"/><Relationship Id="rId21" Type="http://schemas.openxmlformats.org/officeDocument/2006/relationships/hyperlink" Target="http://www.heritageopendays.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communities-ni.gov.uk/articles/european-heritage-open-days" TargetMode="External"/><Relationship Id="rId2" Type="http://schemas.openxmlformats.org/officeDocument/2006/relationships/customXml" Target="../customXml/item2.xml"/><Relationship Id="rId16" Type="http://schemas.openxmlformats.org/officeDocument/2006/relationships/hyperlink" Target="https://cadw.gov.wales/visit/whats-on/open-doors" TargetMode="External"/><Relationship Id="rId20" Type="http://schemas.openxmlformats.org/officeDocument/2006/relationships/hyperlink" Target="https://heritageopendays.us17.list-manage.com/subscribe?u=d133392f35a95617dbbd8a7eb&amp;id=9e4f44710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oorsopendays.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nstagram.com/heritageopenda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ritageopendays.org.uk" TargetMode="External"/><Relationship Id="rId22"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9696f85-8951-4fae-835c-70d7dd3e679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B4C8112CF4DAB4B9200AD6E304852D2" ma:contentTypeVersion="28" ma:contentTypeDescription="Create a new document." ma:contentTypeScope="" ma:versionID="5766f2d262ca5c53f6e79fe329eed750">
  <xsd:schema xmlns:xsd="http://www.w3.org/2001/XMLSchema" xmlns:xs="http://www.w3.org/2001/XMLSchema" xmlns:p="http://schemas.microsoft.com/office/2006/metadata/properties" xmlns:ns2="d3724a5c-17fd-432c-a497-c2921cab0306" xmlns:ns3="97ddedca-b156-4b13-bdd8-108c3b60b54c" xmlns:ns4="f84c1594-a7fd-43bf-8f87-fe21d6621adf" targetNamespace="http://schemas.microsoft.com/office/2006/metadata/properties" ma:root="true" ma:fieldsID="a004107f4f34058bc536c1b431d79028" ns2:_="" ns3:_="" ns4:_="">
    <xsd:import namespace="d3724a5c-17fd-432c-a497-c2921cab0306"/>
    <xsd:import namespace="97ddedca-b156-4b13-bdd8-108c3b60b54c"/>
    <xsd:import namespace="f84c1594-a7fd-43bf-8f87-fe21d6621a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TaxKeywordTaxHTField" minOccurs="0"/>
                <xsd:element ref="ns4:TaxCatchAl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24a5c-17fd-432c-a497-c2921cab03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dedca-b156-4b13-bdd8-108c3b60b5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c1594-a7fd-43bf-8f87-fe21d6621adf" elementFormDefault="qualified">
    <xsd:import namespace="http://schemas.microsoft.com/office/2006/documentManagement/types"/>
    <xsd:import namespace="http://schemas.microsoft.com/office/infopath/2007/PartnerControls"/>
    <xsd:element name="TaxKeywordTaxHTField" ma:index="22" nillable="true" ma:taxonomy="true" ma:internalName="TaxKeywordTaxHTField" ma:taxonomyFieldName="TaxKeyword" ma:displayName="NT Keywords" ma:fieldId="{23f27201-bee3-471e-b2e7-b64fd8b7ca38}" ma:taxonomyMulti="true" ma:sspId="89696f85-8951-4fae-835c-70d7dd3e6798"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5d47aabc-7ff5-4eaa-8cdc-034e374213d2}" ma:internalName="TaxCatchAll" ma:showField="CatchAllData" ma:web="d3724a5c-17fd-432c-a497-c2921cab0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4c1594-a7fd-43bf-8f87-fe21d6621adf" xsi:nil="true"/>
    <lcf76f155ced4ddcb4097134ff3c332f xmlns="97ddedca-b156-4b13-bdd8-108c3b60b54c">
      <Terms xmlns="http://schemas.microsoft.com/office/infopath/2007/PartnerControls"/>
    </lcf76f155ced4ddcb4097134ff3c332f>
    <TaxKeywordTaxHTField xmlns="f84c1594-a7fd-43bf-8f87-fe21d6621adf">
      <Terms xmlns="http://schemas.microsoft.com/office/infopath/2007/PartnerControls"/>
    </TaxKeywordTaxHTField>
    <_Flow_SignoffStatus xmlns="97ddedca-b156-4b13-bdd8-108c3b60b54c"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cFy4wVDeWHGrAuhWa9pQsb7IPsw==">AMUW2mW/xbOW/3ov9h/l41vqEnrO/VadoBwD9uH6wVq0Heus9xrk1WPkvuDA5CBaUovz6tvc5R/mu9c3EFSinRWuopzIymrpUcZA2iOsd2AK42bscbCc8TPJM0PTyBQETAH8mOJ0sNaX</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A472D-E298-4835-9545-68180B96941F}">
  <ds:schemaRefs>
    <ds:schemaRef ds:uri="Microsoft.SharePoint.Taxonomy.ContentTypeSync"/>
  </ds:schemaRefs>
</ds:datastoreItem>
</file>

<file path=customXml/itemProps2.xml><?xml version="1.0" encoding="utf-8"?>
<ds:datastoreItem xmlns:ds="http://schemas.openxmlformats.org/officeDocument/2006/customXml" ds:itemID="{088D2BED-394F-46F3-ACF9-3748ECF4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24a5c-17fd-432c-a497-c2921cab0306"/>
    <ds:schemaRef ds:uri="97ddedca-b156-4b13-bdd8-108c3b60b54c"/>
    <ds:schemaRef ds:uri="f84c1594-a7fd-43bf-8f87-fe21d6621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A7ED0-11EE-4196-B270-EF2935F9CFC5}">
  <ds:schemaRefs>
    <ds:schemaRef ds:uri="http://schemas.microsoft.com/office/2006/metadata/properties"/>
    <ds:schemaRef ds:uri="http://schemas.microsoft.com/office/infopath/2007/PartnerControls"/>
    <ds:schemaRef ds:uri="f84c1594-a7fd-43bf-8f87-fe21d6621adf"/>
    <ds:schemaRef ds:uri="97ddedca-b156-4b13-bdd8-108c3b60b54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BE3ECA1-4953-4E72-A922-A1721B840361}">
  <ds:schemaRefs>
    <ds:schemaRef ds:uri="http://schemas.microsoft.com/sharepoint/v3/contenttype/forms"/>
  </ds:schemaRefs>
</ds:datastoreItem>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Thorpe, Annabelle</dc:creator>
  <cp:lastModifiedBy>Watson, Jade</cp:lastModifiedBy>
  <cp:revision>13</cp:revision>
  <dcterms:created xsi:type="dcterms:W3CDTF">2025-02-10T14:29:00Z</dcterms:created>
  <dcterms:modified xsi:type="dcterms:W3CDTF">2025-02-21T13:28:00Z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0x0101002B4C8112CF4DAB4B9200AD6E304852D2</vt:lpwstr>
  </property>
  <property fmtid="{D5CDD505-2E9C-101B-9397-08002B2CF9AE}" pid="3" name="TaxKeyword">
    <vt:lpwstr/>
  </property>
  <property fmtid="{D5CDD505-2E9C-101B-9397-08002B2CF9AE}" pid="4" name="MediaServiceImageTags">
    <vt:lpwstr/>
  </property>
</Properties>
</file>